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099C">
      <w:pPr>
        <w:pStyle w:val="Heading1"/>
        <w:ind w:firstLine="439" w:firstLineChars="169"/>
        <w:jc w:val="right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Дело № 2-7</w:t>
      </w:r>
      <w:r>
        <w:rPr>
          <w:b w:val="0"/>
          <w:bCs w:val="0"/>
          <w:sz w:val="26"/>
          <w:szCs w:val="26"/>
        </w:rPr>
        <w:t>1</w:t>
      </w:r>
      <w:r>
        <w:rPr>
          <w:b w:val="0"/>
          <w:bCs w:val="0"/>
          <w:sz w:val="26"/>
          <w:szCs w:val="26"/>
        </w:rPr>
        <w:t>-</w:t>
      </w:r>
      <w:r>
        <w:rPr>
          <w:b w:val="0"/>
          <w:bCs w:val="0"/>
          <w:sz w:val="26"/>
          <w:szCs w:val="26"/>
        </w:rPr>
        <w:t>706</w:t>
      </w:r>
      <w:r>
        <w:rPr>
          <w:b w:val="0"/>
          <w:bCs w:val="0"/>
          <w:sz w:val="26"/>
          <w:szCs w:val="26"/>
        </w:rPr>
        <w:t>/2024</w:t>
      </w:r>
    </w:p>
    <w:p w:rsidR="0061099C">
      <w:pPr>
        <w:spacing w:after="0" w:line="240" w:lineRule="auto"/>
        <w:ind w:firstLine="439" w:firstLineChars="16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УИД: 91</w:t>
      </w:r>
      <w:r>
        <w:rPr>
          <w:rFonts w:ascii="Times New Roman" w:hAnsi="Times New Roman" w:cs="Times New Roman"/>
          <w:sz w:val="26"/>
          <w:szCs w:val="26"/>
          <w:lang w:val="en-US"/>
        </w:rPr>
        <w:t>MS</w:t>
      </w:r>
      <w:r>
        <w:rPr>
          <w:rFonts w:ascii="Times New Roman" w:hAnsi="Times New Roman" w:cs="Times New Roman"/>
          <w:sz w:val="26"/>
          <w:szCs w:val="26"/>
        </w:rPr>
        <w:t>007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-01-202</w:t>
      </w:r>
      <w:r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-00</w:t>
      </w:r>
      <w:r>
        <w:rPr>
          <w:rFonts w:ascii="Times New Roman" w:hAnsi="Times New Roman" w:cs="Times New Roman"/>
          <w:sz w:val="26"/>
          <w:szCs w:val="26"/>
        </w:rPr>
        <w:t>1424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79</w:t>
      </w:r>
    </w:p>
    <w:p w:rsidR="0061099C">
      <w:pPr>
        <w:pStyle w:val="Heading1"/>
        <w:ind w:firstLine="439" w:firstLineChars="169"/>
        <w:rPr>
          <w:b w:val="0"/>
          <w:bCs w:val="0"/>
          <w:sz w:val="26"/>
          <w:szCs w:val="26"/>
        </w:rPr>
      </w:pPr>
    </w:p>
    <w:p w:rsidR="0061099C" w:rsidP="0053432D">
      <w:pPr>
        <w:pStyle w:val="Heading1"/>
        <w:ind w:firstLine="439" w:firstLineChars="169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>ЗАОЧНОЕ</w:t>
      </w:r>
      <w:r>
        <w:rPr>
          <w:bCs w:val="0"/>
          <w:sz w:val="26"/>
          <w:szCs w:val="26"/>
        </w:rPr>
        <w:t xml:space="preserve"> </w:t>
      </w:r>
      <w:r>
        <w:rPr>
          <w:bCs w:val="0"/>
          <w:sz w:val="26"/>
          <w:szCs w:val="26"/>
        </w:rPr>
        <w:t xml:space="preserve">РЕШЕНИЕ   </w:t>
      </w:r>
    </w:p>
    <w:p w:rsidR="0061099C">
      <w:pPr>
        <w:pStyle w:val="NoSpacing"/>
        <w:ind w:firstLine="439" w:firstLineChars="16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Именем Российской Федерации</w:t>
      </w:r>
    </w:p>
    <w:p w:rsidR="0061099C">
      <w:pPr>
        <w:pStyle w:val="NoSpacing"/>
        <w:ind w:firstLine="439" w:firstLineChars="16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(резолютивная часть)</w:t>
      </w:r>
    </w:p>
    <w:p w:rsidR="0061099C">
      <w:pPr>
        <w:pStyle w:val="NoSpacing"/>
        <w:ind w:firstLine="439" w:firstLineChars="169"/>
        <w:jc w:val="center"/>
        <w:rPr>
          <w:rFonts w:ascii="Times New Roman" w:hAnsi="Times New Roman" w:cs="Times New Roman"/>
          <w:sz w:val="26"/>
          <w:szCs w:val="26"/>
        </w:rPr>
      </w:pPr>
    </w:p>
    <w:p w:rsidR="0061099C">
      <w:pPr>
        <w:spacing w:after="0" w:line="240" w:lineRule="auto"/>
        <w:ind w:firstLine="439" w:firstLineChars="16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 июля </w:t>
      </w:r>
      <w:r>
        <w:rPr>
          <w:rFonts w:ascii="Times New Roman" w:hAnsi="Times New Roman" w:cs="Times New Roman"/>
          <w:sz w:val="26"/>
          <w:szCs w:val="26"/>
        </w:rPr>
        <w:t xml:space="preserve">2024 года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г. Саки</w:t>
      </w:r>
    </w:p>
    <w:p w:rsidR="0061099C">
      <w:pPr>
        <w:pStyle w:val="NoSpacing"/>
        <w:ind w:firstLine="439" w:firstLineChars="16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</w:t>
      </w:r>
      <w:r>
        <w:rPr>
          <w:rFonts w:ascii="Times New Roman" w:hAnsi="Times New Roman" w:cs="Times New Roman"/>
          <w:sz w:val="26"/>
          <w:szCs w:val="26"/>
        </w:rPr>
        <w:t xml:space="preserve"> обязанности м</w:t>
      </w:r>
      <w:r>
        <w:rPr>
          <w:rFonts w:ascii="Times New Roman" w:hAnsi="Times New Roman" w:cs="Times New Roman"/>
          <w:sz w:val="26"/>
          <w:szCs w:val="26"/>
        </w:rPr>
        <w:t>ирово</w:t>
      </w:r>
      <w:r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судебного участка № 7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Сакского судебного района (Сакский муниципальный район и городской округ Саки) Республики Крым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70 Сакского судебного района (Сакский муниципальный район и городской округ Саки) Республики Крым Негой О.В., при </w:t>
      </w:r>
      <w:r>
        <w:rPr>
          <w:rFonts w:ascii="Times New Roman" w:hAnsi="Times New Roman" w:cs="Times New Roman"/>
          <w:sz w:val="26"/>
          <w:szCs w:val="26"/>
        </w:rPr>
        <w:t>секретаре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Похилько</w:t>
      </w:r>
      <w:r>
        <w:rPr>
          <w:rFonts w:ascii="Times New Roman" w:hAnsi="Times New Roman" w:cs="Times New Roman"/>
          <w:sz w:val="26"/>
          <w:szCs w:val="26"/>
        </w:rPr>
        <w:t xml:space="preserve"> Е.Ф.</w:t>
      </w:r>
      <w:r>
        <w:rPr>
          <w:rFonts w:ascii="Times New Roman" w:hAnsi="Times New Roman" w:cs="Times New Roman"/>
          <w:sz w:val="26"/>
          <w:szCs w:val="26"/>
        </w:rPr>
        <w:t xml:space="preserve">,   </w:t>
      </w:r>
    </w:p>
    <w:p w:rsidR="0061099C">
      <w:pPr>
        <w:pStyle w:val="NoSpacing"/>
        <w:ind w:firstLine="439" w:firstLineChars="16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  <w:color w:val="000000"/>
          <w:sz w:val="26"/>
          <w:szCs w:val="26"/>
        </w:rPr>
        <w:t>Некоммерческой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организации «Региональный фонд капитального ремонта многоквартирных домов Республики Крым» </w:t>
      </w:r>
      <w:r>
        <w:rPr>
          <w:rFonts w:ascii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Чуприной</w:t>
      </w:r>
      <w:r>
        <w:rPr>
          <w:rFonts w:ascii="Times New Roman" w:hAnsi="Times New Roman"/>
          <w:sz w:val="26"/>
          <w:szCs w:val="26"/>
        </w:rPr>
        <w:t xml:space="preserve"> Л.А.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>
        <w:rPr>
          <w:rFonts w:ascii="Times New Roman" w:hAnsi="Times New Roman" w:cs="Times New Roman"/>
          <w:sz w:val="26"/>
          <w:szCs w:val="26"/>
        </w:rPr>
        <w:t xml:space="preserve"> и пеней,</w:t>
      </w:r>
    </w:p>
    <w:p w:rsidR="0061099C">
      <w:pPr>
        <w:pStyle w:val="NoSpacing"/>
        <w:ind w:firstLine="439" w:firstLineChars="16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ст</w:t>
      </w:r>
      <w:r>
        <w:rPr>
          <w:rFonts w:ascii="Times New Roman" w:hAnsi="Times New Roman" w:cs="Times New Roman"/>
          <w:sz w:val="26"/>
          <w:szCs w:val="26"/>
        </w:rPr>
        <w:t>атьями 193-199</w:t>
      </w:r>
      <w:r>
        <w:rPr>
          <w:rFonts w:ascii="Times New Roman" w:hAnsi="Times New Roman" w:cs="Times New Roman"/>
          <w:sz w:val="26"/>
          <w:szCs w:val="26"/>
        </w:rPr>
        <w:t>, 233-237</w:t>
      </w:r>
      <w:r>
        <w:rPr>
          <w:rFonts w:ascii="Times New Roman" w:hAnsi="Times New Roman" w:cs="Times New Roman"/>
          <w:sz w:val="26"/>
          <w:szCs w:val="26"/>
        </w:rPr>
        <w:t xml:space="preserve"> Гражданского процессуального кодекса Российской Федерации, мировой судья </w:t>
      </w:r>
    </w:p>
    <w:p w:rsidR="0061099C">
      <w:pPr>
        <w:pStyle w:val="NoSpacing"/>
        <w:ind w:firstLine="439" w:firstLineChars="16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:rsidR="0061099C">
      <w:pPr>
        <w:pStyle w:val="NoSpacing"/>
        <w:ind w:firstLine="439" w:firstLineChars="16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Исковые требования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>
        <w:rPr>
          <w:rFonts w:ascii="Times New Roman" w:hAnsi="Times New Roman" w:cs="Times New Roman"/>
          <w:sz w:val="26"/>
          <w:szCs w:val="26"/>
        </w:rPr>
        <w:t>– удовлетворить.</w:t>
      </w:r>
    </w:p>
    <w:p w:rsidR="0061099C">
      <w:pPr>
        <w:spacing w:after="0" w:line="240" w:lineRule="auto"/>
        <w:ind w:firstLine="439" w:firstLineChars="16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Взыскать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пользу </w:t>
      </w:r>
      <w:r>
        <w:rPr>
          <w:rFonts w:ascii="Times New Roman" w:hAnsi="Times New Roman" w:cs="Times New Roman"/>
          <w:color w:val="000000"/>
          <w:sz w:val="26"/>
          <w:szCs w:val="26"/>
        </w:rPr>
        <w:t>Некоммерческой организации «Региональный фонд капитального ремонта многоквартирных домов Республики Крым» (Данные изъяты</w:t>
      </w:r>
      <w:r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61099C">
      <w:pPr>
        <w:spacing w:after="0" w:line="240" w:lineRule="auto"/>
        <w:ind w:firstLine="439" w:firstLineChars="16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 с </w:t>
      </w:r>
      <w:r>
        <w:rPr>
          <w:rFonts w:ascii="Times New Roman" w:hAnsi="Times New Roman"/>
          <w:sz w:val="26"/>
          <w:szCs w:val="26"/>
        </w:rPr>
        <w:t>Чуприной</w:t>
      </w:r>
      <w:r>
        <w:rPr>
          <w:rFonts w:ascii="Times New Roman" w:hAnsi="Times New Roman"/>
          <w:sz w:val="26"/>
          <w:szCs w:val="26"/>
        </w:rPr>
        <w:t xml:space="preserve"> Л.А.</w:t>
      </w:r>
      <w:r>
        <w:rPr>
          <w:rFonts w:ascii="Times New Roman" w:hAnsi="Times New Roman"/>
          <w:sz w:val="26"/>
          <w:szCs w:val="26"/>
        </w:rPr>
        <w:t xml:space="preserve">, Данные изъяты </w:t>
      </w: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</w:rPr>
        <w:t>задолженность по уплате 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зносов на капитальный ремонт общего имущества многоквартирного дома  за период с </w:t>
      </w:r>
      <w:r>
        <w:rPr>
          <w:rFonts w:ascii="Times New Roman" w:hAnsi="Times New Roman" w:cs="Times New Roman"/>
          <w:color w:val="000000"/>
          <w:sz w:val="26"/>
          <w:szCs w:val="26"/>
        </w:rPr>
        <w:t>01 марта 2021 года по 29 февраля 2024 года в сумме 12 844,16 руб., пени в сумме 2160,92 руб. на день вынесения решения суда, продолжая взыскивать пени по день фактической опла</w:t>
      </w:r>
      <w:r>
        <w:rPr>
          <w:rFonts w:ascii="Times New Roman" w:hAnsi="Times New Roman" w:cs="Times New Roman"/>
          <w:color w:val="000000"/>
          <w:sz w:val="26"/>
          <w:szCs w:val="26"/>
        </w:rPr>
        <w:t>ты.</w:t>
      </w:r>
    </w:p>
    <w:p w:rsidR="0061099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Взыскать в пользу </w:t>
      </w:r>
      <w:r>
        <w:rPr>
          <w:rFonts w:ascii="Times New Roman" w:hAnsi="Times New Roman" w:cs="Times New Roman"/>
          <w:color w:val="000000"/>
          <w:sz w:val="26"/>
          <w:szCs w:val="26"/>
        </w:rPr>
        <w:t>Некоммерческой организации «Региональный фонд капитального ремонта многоквартирных домов Республики Крым» Данные изъяты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</w:p>
    <w:p w:rsidR="0061099C">
      <w:pPr>
        <w:spacing w:after="0" w:line="240" w:lineRule="auto"/>
        <w:ind w:firstLine="439" w:firstLineChars="16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 с </w:t>
      </w:r>
      <w:r>
        <w:rPr>
          <w:rFonts w:ascii="Times New Roman" w:hAnsi="Times New Roman"/>
          <w:sz w:val="26"/>
          <w:szCs w:val="26"/>
        </w:rPr>
        <w:t>Чуприной</w:t>
      </w:r>
      <w:r>
        <w:rPr>
          <w:rFonts w:ascii="Times New Roman" w:hAnsi="Times New Roman"/>
          <w:sz w:val="26"/>
          <w:szCs w:val="26"/>
        </w:rPr>
        <w:t xml:space="preserve"> Л.А.</w:t>
      </w:r>
      <w:r>
        <w:rPr>
          <w:rFonts w:ascii="Times New Roman" w:hAnsi="Times New Roman"/>
          <w:sz w:val="26"/>
          <w:szCs w:val="26"/>
        </w:rPr>
        <w:t>, Данные изъяты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расходы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по оплате государственной пошлины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 сумме 577,03 руб.</w:t>
      </w:r>
    </w:p>
    <w:p w:rsidR="0061099C">
      <w:pPr>
        <w:pStyle w:val="NoSpacing"/>
        <w:ind w:firstLine="481" w:firstLineChars="185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 w:rsidR="0061099C">
      <w:pPr>
        <w:pStyle w:val="NoSpacing"/>
        <w:ind w:firstLine="481" w:firstLineChars="185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Мировой судья составляет мотивированное решение суда в </w:t>
      </w:r>
      <w:r>
        <w:rPr>
          <w:rFonts w:ascii="Times New Roman" w:hAnsi="Times New Roman" w:cs="Times New Roman"/>
          <w:sz w:val="26"/>
          <w:szCs w:val="26"/>
          <w:lang w:eastAsia="en-US"/>
        </w:rPr>
        <w:t>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1099C">
      <w:pPr>
        <w:pStyle w:val="NoSpacing"/>
        <w:ind w:firstLine="481" w:firstLineChars="185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Мировой судья обязан составить мотивированное решение суда по рассмотренному им делу в случае поступления от лиц, участ</w:t>
      </w:r>
      <w:r>
        <w:rPr>
          <w:rFonts w:ascii="Times New Roman" w:hAnsi="Times New Roman" w:cs="Times New Roman"/>
          <w:sz w:val="26"/>
          <w:szCs w:val="26"/>
          <w:lang w:eastAsia="en-US"/>
        </w:rPr>
        <w:t>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</w:t>
      </w:r>
      <w:r>
        <w:rPr>
          <w:rFonts w:ascii="Times New Roman" w:hAnsi="Times New Roman" w:cs="Times New Roman"/>
          <w:sz w:val="26"/>
          <w:szCs w:val="26"/>
          <w:lang w:eastAsia="en-US"/>
        </w:rPr>
        <w:t>ебном заседании;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2) в течение пятнадцати дней со дня объявления </w:t>
      </w:r>
      <w:r>
        <w:rPr>
          <w:rFonts w:ascii="Times New Roman" w:hAnsi="Times New Roman" w:cs="Times New Roman"/>
          <w:sz w:val="26"/>
          <w:szCs w:val="26"/>
          <w:lang w:eastAsia="en-US"/>
        </w:rPr>
        <w:t>резолютивной части решения суда, если лица, участвующие в деле, их представители не присутствовали в судебном заседании.</w:t>
      </w:r>
    </w:p>
    <w:p w:rsidR="0061099C">
      <w:pPr>
        <w:pStyle w:val="NoSpacing"/>
        <w:ind w:firstLine="481" w:firstLineChars="185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Ответчик  вправе подать мировому судье судебного участка № 7</w:t>
      </w:r>
      <w:r>
        <w:rPr>
          <w:rFonts w:ascii="Times New Roman" w:hAnsi="Times New Roman" w:cs="Times New Roman"/>
          <w:sz w:val="26"/>
          <w:szCs w:val="26"/>
          <w:lang w:eastAsia="en-US"/>
        </w:rPr>
        <w:t>1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Сакского </w:t>
      </w:r>
      <w:r>
        <w:rPr>
          <w:rFonts w:ascii="Times New Roman" w:hAnsi="Times New Roman" w:cs="Times New Roman"/>
          <w:sz w:val="26"/>
          <w:szCs w:val="26"/>
          <w:lang w:eastAsia="en-US"/>
        </w:rPr>
        <w:t>судебного района (Сакский муниципальный район и городской округ Саки) Республики Крым заявление об отмене заочного решения в течени</w:t>
      </w:r>
      <w:r>
        <w:rPr>
          <w:rFonts w:ascii="Times New Roman" w:hAnsi="Times New Roman" w:cs="Times New Roman"/>
          <w:sz w:val="26"/>
          <w:szCs w:val="26"/>
          <w:lang w:eastAsia="en-US"/>
        </w:rPr>
        <w:t>и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семи дней со дня вручения ему копии данного решения.</w:t>
      </w:r>
    </w:p>
    <w:p w:rsidR="0061099C">
      <w:pPr>
        <w:pStyle w:val="NoSpacing"/>
        <w:ind w:firstLine="481" w:firstLineChars="185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Ответчиком заочное решение суда может быть обжаловано в течени</w:t>
      </w:r>
      <w:r>
        <w:rPr>
          <w:rFonts w:ascii="Times New Roman" w:hAnsi="Times New Roman" w:cs="Times New Roman"/>
          <w:sz w:val="26"/>
          <w:szCs w:val="26"/>
          <w:lang w:eastAsia="en-US"/>
        </w:rPr>
        <w:t>и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одного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месяца со дня вынесения определения суда об отказе в удовлетворении заявления об отмене заочного решения.</w:t>
      </w:r>
    </w:p>
    <w:p w:rsidR="0061099C">
      <w:pPr>
        <w:pStyle w:val="NoSpacing"/>
        <w:ind w:firstLine="481" w:firstLineChars="185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</w:t>
      </w:r>
      <w:r>
        <w:rPr>
          <w:rFonts w:ascii="Times New Roman" w:hAnsi="Times New Roman" w:cs="Times New Roman"/>
          <w:sz w:val="26"/>
          <w:szCs w:val="26"/>
          <w:lang w:eastAsia="en-US"/>
        </w:rPr>
        <w:t>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одного месяца со дня выне</w:t>
      </w:r>
      <w:r>
        <w:rPr>
          <w:rFonts w:ascii="Times New Roman" w:hAnsi="Times New Roman" w:cs="Times New Roman"/>
          <w:sz w:val="26"/>
          <w:szCs w:val="26"/>
          <w:lang w:eastAsia="en-US"/>
        </w:rPr>
        <w:t>сения определения суда об отказе в удовлетворении этого заявления.</w:t>
      </w:r>
    </w:p>
    <w:p w:rsidR="0061099C">
      <w:pPr>
        <w:pStyle w:val="NoSpacing"/>
        <w:ind w:firstLine="481" w:firstLineChars="18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1099C">
      <w:pPr>
        <w:ind w:firstLine="481" w:firstLineChars="18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                       О.В. Негой </w:t>
      </w:r>
    </w:p>
    <w:p w:rsidR="0061099C">
      <w:pPr>
        <w:spacing w:after="0" w:line="240" w:lineRule="auto"/>
        <w:ind w:firstLine="439" w:firstLineChars="169"/>
        <w:rPr>
          <w:rFonts w:ascii="Times New Roman" w:hAnsi="Times New Roman" w:cs="Times New Roman"/>
          <w:sz w:val="26"/>
          <w:szCs w:val="26"/>
        </w:rPr>
      </w:pPr>
    </w:p>
    <w:p w:rsidR="0061099C">
      <w:pPr>
        <w:spacing w:after="0" w:line="240" w:lineRule="auto"/>
        <w:ind w:firstLine="439" w:firstLineChars="169"/>
        <w:rPr>
          <w:rFonts w:ascii="Times New Roman" w:hAnsi="Times New Roman" w:cs="Times New Roman"/>
          <w:sz w:val="26"/>
          <w:szCs w:val="26"/>
        </w:rPr>
      </w:pPr>
    </w:p>
    <w:sectPr>
      <w:pgSz w:w="11906" w:h="16838"/>
      <w:pgMar w:top="1007" w:right="849" w:bottom="109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1E8"/>
    <w:rsid w:val="00063833"/>
    <w:rsid w:val="0009221C"/>
    <w:rsid w:val="000A4564"/>
    <w:rsid w:val="000D6ED6"/>
    <w:rsid w:val="00100D72"/>
    <w:rsid w:val="0018781F"/>
    <w:rsid w:val="002711D3"/>
    <w:rsid w:val="00343F7B"/>
    <w:rsid w:val="003740BC"/>
    <w:rsid w:val="003D6925"/>
    <w:rsid w:val="00437C6F"/>
    <w:rsid w:val="004F5C3A"/>
    <w:rsid w:val="0053432D"/>
    <w:rsid w:val="005C0B26"/>
    <w:rsid w:val="0061099C"/>
    <w:rsid w:val="00674036"/>
    <w:rsid w:val="007F06D0"/>
    <w:rsid w:val="008343FC"/>
    <w:rsid w:val="008E4448"/>
    <w:rsid w:val="009420A8"/>
    <w:rsid w:val="009673A1"/>
    <w:rsid w:val="00A120EA"/>
    <w:rsid w:val="00AD5A9D"/>
    <w:rsid w:val="00B11628"/>
    <w:rsid w:val="00B119BA"/>
    <w:rsid w:val="00B354B6"/>
    <w:rsid w:val="00B5787A"/>
    <w:rsid w:val="00BD737A"/>
    <w:rsid w:val="00C05D6A"/>
    <w:rsid w:val="00C36A94"/>
    <w:rsid w:val="00D34077"/>
    <w:rsid w:val="00D37356"/>
    <w:rsid w:val="00D52ED9"/>
    <w:rsid w:val="00DD56A7"/>
    <w:rsid w:val="00E61136"/>
    <w:rsid w:val="00EE11E8"/>
    <w:rsid w:val="00EF1F9A"/>
    <w:rsid w:val="00EF2F58"/>
    <w:rsid w:val="00F57A72"/>
    <w:rsid w:val="00F6003F"/>
    <w:rsid w:val="04CB22C9"/>
    <w:rsid w:val="08C714B5"/>
    <w:rsid w:val="0BB53250"/>
    <w:rsid w:val="0C1C4C0D"/>
    <w:rsid w:val="0E8733D7"/>
    <w:rsid w:val="17AA0048"/>
    <w:rsid w:val="27BA5A94"/>
    <w:rsid w:val="2C964DEF"/>
    <w:rsid w:val="2FC02F46"/>
    <w:rsid w:val="3955613E"/>
    <w:rsid w:val="3CFF3840"/>
    <w:rsid w:val="41DF7C0D"/>
    <w:rsid w:val="4B34140B"/>
    <w:rsid w:val="5726492C"/>
    <w:rsid w:val="5AF756EB"/>
    <w:rsid w:val="5F5147B8"/>
    <w:rsid w:val="639A4C7B"/>
    <w:rsid w:val="68182957"/>
    <w:rsid w:val="6C6F1F28"/>
    <w:rsid w:val="771369D9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autoRedefine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ing4">
    <w:name w:val="heading 4"/>
    <w:basedOn w:val="Normal"/>
    <w:next w:val="Normal"/>
    <w:link w:val="4"/>
    <w:autoRedefine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autoRedefine/>
    <w:uiPriority w:val="99"/>
    <w:semiHidden/>
    <w:unhideWhenUsed/>
    <w:qFormat/>
    <w:rPr>
      <w:color w:val="0000FF"/>
      <w:u w:val="single"/>
    </w:rPr>
  </w:style>
  <w:style w:type="paragraph" w:styleId="BalloonText">
    <w:name w:val="Balloon Text"/>
    <w:basedOn w:val="Normal"/>
    <w:link w:val="a1"/>
    <w:autoRedefine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"/>
    <w:autoRedefine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Footer">
    <w:name w:val="footer"/>
    <w:basedOn w:val="Normal"/>
    <w:link w:val="a0"/>
    <w:autoRedefine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HTMLPreformatted">
    <w:name w:val="HTML Preformatted"/>
    <w:basedOn w:val="Normal"/>
    <w:link w:val="HTML"/>
    <w:autoRedefine/>
    <w:uiPriority w:val="99"/>
    <w:unhideWhenUsed/>
    <w:qFormat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1">
    <w:name w:val="Заголовок 1 Знак"/>
    <w:basedOn w:val="DefaultParagraphFont"/>
    <w:link w:val="Heading1"/>
    <w:autoRedefine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autoRedefine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HTML">
    <w:name w:val="Стандартный HTML Знак"/>
    <w:basedOn w:val="DefaultParagraphFont"/>
    <w:link w:val="HTMLPreformatted"/>
    <w:autoRedefine/>
    <w:uiPriority w:val="99"/>
    <w:qFormat/>
    <w:rPr>
      <w:rFonts w:ascii="Consolas" w:hAnsi="Consolas"/>
      <w:sz w:val="20"/>
      <w:szCs w:val="20"/>
    </w:rPr>
  </w:style>
  <w:style w:type="character" w:customStyle="1" w:styleId="4">
    <w:name w:val="Заголовок 4 Знак"/>
    <w:basedOn w:val="DefaultParagraphFont"/>
    <w:link w:val="Heading4"/>
    <w:autoRedefine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ligncenter">
    <w:name w:val="align_center"/>
    <w:basedOn w:val="Normal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autoRedefine/>
    <w:uiPriority w:val="99"/>
    <w:qFormat/>
  </w:style>
  <w:style w:type="character" w:customStyle="1" w:styleId="a0">
    <w:name w:val="Нижний колонтитул Знак"/>
    <w:basedOn w:val="DefaultParagraphFont"/>
    <w:link w:val="Footer"/>
    <w:autoRedefine/>
    <w:uiPriority w:val="99"/>
    <w:qFormat/>
  </w:style>
  <w:style w:type="character" w:customStyle="1" w:styleId="a1">
    <w:name w:val="Текст выноски Знак"/>
    <w:basedOn w:val="DefaultParagraphFont"/>
    <w:link w:val="BalloonText"/>
    <w:autoRedefine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