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2818">
      <w:pPr>
        <w:jc w:val="right"/>
      </w:pPr>
      <w:r>
        <w:rPr>
          <w:sz w:val="28"/>
        </w:rPr>
        <w:t>Дело № 2-72-61/2022</w:t>
      </w:r>
    </w:p>
    <w:p w:rsidR="00B82818">
      <w:pPr>
        <w:jc w:val="center"/>
      </w:pPr>
      <w:r>
        <w:rPr>
          <w:b/>
          <w:sz w:val="28"/>
        </w:rPr>
        <w:t>РЕШЕНИЕ</w:t>
      </w:r>
    </w:p>
    <w:p w:rsidR="00B82818">
      <w:pPr>
        <w:jc w:val="center"/>
      </w:pPr>
      <w:r>
        <w:rPr>
          <w:b/>
          <w:sz w:val="28"/>
        </w:rPr>
        <w:t>Именем Российской Федерации</w:t>
      </w:r>
    </w:p>
    <w:p w:rsidR="00B82818">
      <w:pPr>
        <w:jc w:val="center"/>
      </w:pPr>
      <w:r>
        <w:rPr>
          <w:sz w:val="28"/>
        </w:rPr>
        <w:t>(резолютивная часть)</w:t>
      </w:r>
    </w:p>
    <w:p w:rsidR="00B82818">
      <w:pPr>
        <w:ind w:firstLine="708"/>
      </w:pPr>
      <w:r>
        <w:rPr>
          <w:sz w:val="28"/>
        </w:rPr>
        <w:t xml:space="preserve">11 марта 2022 года                                                                                   </w:t>
      </w:r>
      <w:r>
        <w:rPr>
          <w:sz w:val="28"/>
        </w:rPr>
        <w:t>г. Саки</w:t>
      </w:r>
    </w:p>
    <w:p w:rsidR="00B8281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«БАСТИОН» к Каплиной Ольге Петровне о взыскании задолженности по оплате жилого помещения,</w:t>
      </w:r>
    </w:p>
    <w:p w:rsidR="00B82818">
      <w:pPr>
        <w:ind w:firstLine="708"/>
        <w:jc w:val="both"/>
      </w:pPr>
      <w:r>
        <w:rPr>
          <w:sz w:val="28"/>
        </w:rPr>
        <w:t>На основан</w:t>
      </w:r>
      <w:r>
        <w:rPr>
          <w:sz w:val="28"/>
        </w:rPr>
        <w:t xml:space="preserve">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B8281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B82818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«БАСТИОН» к Каплиной Ольге Петровне о взыскании задолженности по оплате жилого помещения – удо</w:t>
      </w:r>
      <w:r>
        <w:rPr>
          <w:sz w:val="28"/>
        </w:rPr>
        <w:t>влетворить.</w:t>
      </w:r>
    </w:p>
    <w:p w:rsidR="00B82818">
      <w:pPr>
        <w:ind w:firstLine="708"/>
        <w:jc w:val="both"/>
      </w:pPr>
      <w:r>
        <w:rPr>
          <w:sz w:val="28"/>
        </w:rPr>
        <w:t>Взыскать с Каплиной Ольги Петровны, паспортные данные, зарегистрированной и проживающей по адресу: адрес, в пользу Общества с ограниченной ответственностью «БАСТИОН» (адрес, ИНН/КПП 9110021225/911001001, наименование организации адрес, БИК теле</w:t>
      </w:r>
      <w:r>
        <w:rPr>
          <w:sz w:val="28"/>
        </w:rPr>
        <w:t xml:space="preserve">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 xml:space="preserve">40702810041010000740, к/с 30101810335100000607) задолженность за услуги по оплате жилого помещения по состоянию на дата в размере 6 915,02 рублей, пеню на сумму образовавшейся задолженности в период с дата по дата в размере 634,76 рублей, расходы </w:t>
      </w:r>
      <w:r>
        <w:rPr>
          <w:sz w:val="28"/>
        </w:rPr>
        <w:t>по оплате государственной пошлины в размере 400 рублей, почтовые расходы в размере 523,68 рублей, расходы на оплату услуг представителя в размере 3450 рублей, а</w:t>
      </w:r>
      <w:r>
        <w:rPr>
          <w:sz w:val="28"/>
        </w:rPr>
        <w:t xml:space="preserve"> всего взыскать 11 923,46 рублей. </w:t>
      </w:r>
    </w:p>
    <w:p w:rsidR="00B82818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</w:t>
      </w:r>
      <w:r>
        <w:rPr>
          <w:sz w:val="28"/>
        </w:rPr>
        <w:t xml:space="preserve">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82818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8510D">
      <w:pPr>
        <w:ind w:firstLine="708"/>
        <w:jc w:val="both"/>
      </w:pPr>
    </w:p>
    <w:p w:rsidR="00B82818" w:rsidP="0068510D">
      <w:pPr>
        <w:ind w:firstLine="708"/>
      </w:pPr>
      <w:r>
        <w:rPr>
          <w:sz w:val="28"/>
        </w:rPr>
        <w:t>Мировой судья Е.В. Костюкова</w:t>
      </w:r>
    </w:p>
    <w:p w:rsidR="00B8281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18"/>
    <w:rsid w:val="0068510D"/>
    <w:rsid w:val="00B82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