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B29E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Дело № 2-72-142/2017</w:t>
      </w:r>
    </w:p>
    <w:p w:rsidR="00A77B3E"/>
    <w:p w:rsidR="00A77B3E" w:rsidP="004B29EA">
      <w:pPr>
        <w:jc w:val="center"/>
      </w:pPr>
      <w:r>
        <w:t>РЕШЕНИЕ</w:t>
      </w:r>
    </w:p>
    <w:p w:rsidR="00A77B3E" w:rsidP="004B29EA">
      <w:pPr>
        <w:jc w:val="center"/>
      </w:pPr>
      <w:r>
        <w:t>Именем Российской Федерации</w:t>
      </w:r>
    </w:p>
    <w:p w:rsidR="00A77B3E"/>
    <w:p w:rsidR="00A77B3E">
      <w:r>
        <w:t>01 сентября 2017 года                                                                        г. Саки</w:t>
      </w:r>
    </w:p>
    <w:p w:rsidR="00A77B3E"/>
    <w:p w:rsidR="00A77B3E" w:rsidP="004B29EA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Васильев В.А., при секретаре судебного заседания – </w:t>
      </w:r>
      <w:r>
        <w:t>Подзолкиной</w:t>
      </w:r>
      <w:r>
        <w:t xml:space="preserve"> Д.Б., с участием ответчика – Петровой И.Г., рассмотрев в открытом судебном заседании гражданское дело по иску Министерства экологии и природных ресурсов Респу</w:t>
      </w:r>
      <w:r>
        <w:t xml:space="preserve">блики Крым к Петровой Ирине Геннадиевне о возмещении вреда,    </w:t>
      </w:r>
    </w:p>
    <w:p w:rsidR="00A77B3E" w:rsidP="004B29EA">
      <w:pPr>
        <w:jc w:val="center"/>
      </w:pPr>
      <w:r>
        <w:t>Установил:</w:t>
      </w:r>
    </w:p>
    <w:p w:rsidR="00A77B3E"/>
    <w:p w:rsidR="00A77B3E" w:rsidP="004B29EA">
      <w:pPr>
        <w:jc w:val="both"/>
      </w:pPr>
      <w:r>
        <w:t xml:space="preserve">           В дата Министерство экологии и природных ресурсов Республики Крым обратилось в суд с иском к Петровой И.Г. о возмещении вреда, мотивируя свои требования, тем, что дата в</w:t>
      </w:r>
      <w:r>
        <w:t xml:space="preserve"> ходе проведения планового (рейдового) осмотра территории муниципального образования городского округа Евпатория в целях предупреждения, выявления и пресечения нарушений в области охраны, рационального использования особо охраняемых природных территорий, р</w:t>
      </w:r>
      <w:r>
        <w:t xml:space="preserve">ационального использования и воспроизводства растительного мира, редких и находящихся под исчезновением видов (подвидов) животного и растительного мира, занесенных в Красную книгу Республики Крым, было установлено, что в г. Евпатория в районе дома № 30 по </w:t>
      </w:r>
      <w:r>
        <w:t>адрес в проходе между адрес и адрес в время гражданкой Петровой И.Г. осуществлялся сбыт объектов растительного мира, занесенных в Красную книгу Республики Крым, а именно «</w:t>
      </w:r>
      <w:r>
        <w:t>Подснежника-складчатого</w:t>
      </w:r>
      <w:r>
        <w:t>». По данному факту в отношении Петровой И.Г. был составлен пр</w:t>
      </w:r>
      <w:r>
        <w:t xml:space="preserve">отокол об административном правонарушении от дата. Постановлением Евпаторийского городского суда Республики Крым  Петрова И.Г. признана виновной в совершении административного правонарушения, предусмотренного ст. 8.35 </w:t>
      </w:r>
      <w:r>
        <w:t>КоАП</w:t>
      </w:r>
      <w:r>
        <w:t xml:space="preserve"> РФ и подвергнута административном</w:t>
      </w:r>
      <w:r>
        <w:t>у наказанию в виде 2000 рублей, с конфискацией объектов растительного мира. Ссылаясь на то, что в результате незаконных действий ответчицы, был нанесен вред окружающей природной среде, размер которого составляет 45 000,00 рублей, истец просит взыскать с не</w:t>
      </w:r>
      <w:r>
        <w:t>ё указанную сумму.</w:t>
      </w:r>
    </w:p>
    <w:p w:rsidR="00A77B3E" w:rsidP="004B29EA">
      <w:pPr>
        <w:jc w:val="both"/>
      </w:pPr>
      <w:r>
        <w:t xml:space="preserve">             Истец в судебное заседание не явился, представителем истца подано ходатайство о рассмотрении дела в его отсутствие, исковое заявление поддерживает в полном объеме.</w:t>
      </w:r>
    </w:p>
    <w:p w:rsidR="00A77B3E" w:rsidP="004B29EA">
      <w:pPr>
        <w:jc w:val="both"/>
      </w:pPr>
      <w:r>
        <w:t>Ответчик в судебное заседание явилась, исковые требования не</w:t>
      </w:r>
      <w:r>
        <w:t xml:space="preserve"> признала, пояснив, что подснежники вырастила на своем приусадебном участке, считает, что ущерб объектам растительного мира причинен не был. </w:t>
      </w:r>
    </w:p>
    <w:p w:rsidR="00A77B3E" w:rsidP="004B29EA">
      <w:pPr>
        <w:jc w:val="both"/>
      </w:pPr>
      <w:r>
        <w:t>Исследовав материалы дела, суд приходит к выводу о том, что иск подлежит удовлетворению по следующим правовым осно</w:t>
      </w:r>
      <w:r>
        <w:t>ваниям.</w:t>
      </w:r>
    </w:p>
    <w:p w:rsidR="00A77B3E" w:rsidP="004B29EA">
      <w:pPr>
        <w:jc w:val="both"/>
      </w:pPr>
      <w:r>
        <w:t>Как усматривается из акта планового (рейдового) осмотра, обследования № 28 от дата, что дата в ходе проведения планового (рейдового) осмотра территории муниципального образования городского округа Евпатория в районе дома № 30 по адрес в проходе меж</w:t>
      </w:r>
      <w:r>
        <w:t>ду адрес и адрес в время осуществляла сбыт объектов растительного мира, занесенных в Красную книгу Республики Крым, а именно: «</w:t>
      </w:r>
      <w:r>
        <w:t>подснежника-складчатого</w:t>
      </w:r>
      <w:r>
        <w:t>», без надлежащего на то разрешения. Данный факт зафиксирован актом обследования территории на предмет соб</w:t>
      </w:r>
      <w:r>
        <w:t>людения природоохранных требований № 28 /л.д. 8-12/.</w:t>
      </w:r>
    </w:p>
    <w:p w:rsidR="00A77B3E" w:rsidP="004B29EA">
      <w:pPr>
        <w:jc w:val="both"/>
      </w:pPr>
      <w:r>
        <w:t xml:space="preserve">В отношении Петровой И.Г. был составлен протокол об административном правонарушении № 003122 от дата по ст. 8.35 </w:t>
      </w:r>
      <w:r>
        <w:t>КоАП</w:t>
      </w:r>
      <w:r>
        <w:t xml:space="preserve"> РФ /л.д. 13-16/.</w:t>
      </w:r>
    </w:p>
    <w:p w:rsidR="00A77B3E" w:rsidP="004B29EA">
      <w:pPr>
        <w:jc w:val="both"/>
      </w:pPr>
      <w:r>
        <w:t>Постановлением Евпаторийского городского суда Республики Крым Петров</w:t>
      </w:r>
      <w:r>
        <w:t xml:space="preserve">а И.Г. признана виновной в совершении административного правонарушения, предусмотренного ст. 8.35 </w:t>
      </w:r>
      <w:r>
        <w:t>КоАП</w:t>
      </w:r>
      <w:r>
        <w:t xml:space="preserve"> РФ /л.д. 26-27/. Постановление вступило в законную силу и Петровой И.Г. не обжаловалось.</w:t>
      </w:r>
    </w:p>
    <w:p w:rsidR="00A77B3E" w:rsidP="004B29EA">
      <w:pPr>
        <w:jc w:val="both"/>
      </w:pPr>
      <w:r>
        <w:t xml:space="preserve">Размер причиненного вреда рассчитан истцом на основании приказа </w:t>
      </w:r>
      <w:r>
        <w:t>Министерства природных ресурсов и экологии РФ от дата N 658 "Об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</w:t>
      </w:r>
      <w:r>
        <w:t>тва в области охраны окружающей природной среды и природопользования" и составил 45 000 рублей 00 копеек /л.д. 30/.</w:t>
      </w:r>
    </w:p>
    <w:p w:rsidR="00A77B3E" w:rsidP="004B29EA">
      <w:pPr>
        <w:jc w:val="both"/>
      </w:pPr>
      <w:r>
        <w:t>Претензия о возмещении вреда № 24232/13.2-12 от дата о добровольном возмещении вреда направлялась Петровой И.Г. по почте /л.д. 28-29/, получ</w:t>
      </w:r>
      <w:r>
        <w:t>ена ею дата /л.д. 31/.</w:t>
      </w:r>
    </w:p>
    <w:p w:rsidR="00A77B3E" w:rsidP="004B29EA">
      <w:pPr>
        <w:jc w:val="both"/>
      </w:pPr>
      <w:r>
        <w:t>Согласно 12 ГК РФ защита гражданских прав осуществляется путем возмещения убытков. В соответствии со статьей 1064 ГК РФ и статьей 77 Федерального закона "Об охране окружающей среды" вред, причиненный окружающей среде, подлежит возмещ</w:t>
      </w:r>
      <w:r>
        <w:t>ению виновным лицом независимо от того, причинен ли он в результате умышленных действий (бездействия) или по неосторожности.</w:t>
      </w:r>
    </w:p>
    <w:p w:rsidR="00A77B3E" w:rsidP="004B29EA">
      <w:pPr>
        <w:jc w:val="both"/>
      </w:pPr>
      <w:r>
        <w:t>В соответствии со ст. 60 Федерального Закона от дата N 7-ФЗ "Об охране окружающей среды" в целях охраны и учета редких и находящихс</w:t>
      </w:r>
      <w:r>
        <w:t>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</w:t>
      </w:r>
      <w:r>
        <w:t>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</w:t>
      </w:r>
      <w:r>
        <w:t>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A77B3E" w:rsidP="004B29EA">
      <w:pPr>
        <w:jc w:val="both"/>
      </w:pPr>
      <w:r>
        <w:t>Статьей 77 указанного закона предусмотрено, что юридические и физические лица, причини</w:t>
      </w:r>
      <w:r>
        <w:t>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</w:t>
      </w:r>
      <w:r>
        <w:t>я законодательства в области охраны окружающей среды, обязаны возместить его в полном объеме в соответствии с законодательством.</w:t>
      </w:r>
    </w:p>
    <w:p w:rsidR="00A77B3E" w:rsidP="004B29EA">
      <w:pPr>
        <w:jc w:val="both"/>
      </w:pPr>
      <w:r>
        <w:t>Согласно ст. 78 названного выше закона компенсация вреда окружающей среде, причиненного нарушением законодательства в области о</w:t>
      </w:r>
      <w:r>
        <w:t>храны окружающей среды, осуществляется добровольно либо по решению суда или арбитражного суда. 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</w:t>
      </w:r>
      <w:r>
        <w:t xml:space="preserve">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</w:t>
      </w:r>
      <w:r>
        <w:t>рекультивационных</w:t>
      </w:r>
      <w:r>
        <w:t xml:space="preserve"> и иных восстановительных работ, при их отсутствии в соответствии с таксами и методи</w:t>
      </w:r>
      <w:r>
        <w:t>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</w:t>
      </w:r>
    </w:p>
    <w:p w:rsidR="00A77B3E" w:rsidP="004B29EA">
      <w:pPr>
        <w:jc w:val="both"/>
      </w:pPr>
      <w:r>
        <w:t>Согласно разъяснениям, содержащимся в п. 37 Постановления Пленума Верховного Суда РФ</w:t>
      </w:r>
      <w:r>
        <w:t xml:space="preserve"> от дата N21 при наличии такс и методик исчисления размера вреда (ущерба), причиненного окружающей среде, отдельным компонентам природной среды (землям, водным объектам, лесам, животному миру и др.), утвержденных федеральными органами исполнительной власти</w:t>
      </w:r>
      <w:r>
        <w:t>, осуществляющими государственное управление в области охраны окружающей среды, указанные таксы и методики подлежат обязательному применению судами для определения размера возмещения вреда в его денежном исчислении.</w:t>
      </w:r>
    </w:p>
    <w:p w:rsidR="00A77B3E" w:rsidP="004B29EA">
      <w:pPr>
        <w:jc w:val="both"/>
      </w:pPr>
      <w:r>
        <w:t>Поскольку факт причинения ответчиком вре</w:t>
      </w:r>
      <w:r>
        <w:t>да окружающей среде путем осуществления продажи растения "Подснежник складчатый", занесенного в Красную книгу, без надлежащего на то разрешения, установлен, ответчиком не оспаривается факт продажи, в добровольном порядке причиненный вред ответчик не возмес</w:t>
      </w:r>
      <w:r>
        <w:t>тил, суд считает законными и обоснованными исковые требования о взыскании с ответчика компенсации причиненного вреда окружающей среде.</w:t>
      </w:r>
    </w:p>
    <w:p w:rsidR="00A77B3E" w:rsidP="004B29EA">
      <w:pPr>
        <w:jc w:val="both"/>
      </w:pPr>
      <w:r>
        <w:t>Определяя размер подлежащего возмещению ущерба, суд соглашается с расчетом, произведенным истцом, поскольку он соответств</w:t>
      </w:r>
      <w:r>
        <w:t>ует Приказу Минприроды РФ от дата N 658 "Об утверждении такс для исчисления размера вреда, причиненного объектам растительного мира, занесенным в Красную книгу Российской Федерации, и среде их обитания вследствие нарушения законодательства в области охраны</w:t>
      </w:r>
      <w:r>
        <w:t xml:space="preserve"> окружающей среды и природопользования", и составляет "данные изъяты".</w:t>
      </w:r>
    </w:p>
    <w:p w:rsidR="00A77B3E" w:rsidP="004B29EA">
      <w:pPr>
        <w:jc w:val="both"/>
      </w:pPr>
      <w:r>
        <w:t>Согласно разъяснениям, содержащимся в п. 46 Постановления Пленума Верховного Суда Российской Федерации от дата N 21 "О применении судами законодательства об ответственности за нарушения</w:t>
      </w:r>
      <w:r>
        <w:t xml:space="preserve"> в области охраны окружающей среды и природопользования", при разрешении вопроса о том, в какой бюджет подлежат зачислению суммы денежных взысканий (штрафов), конфискаций и компенсаций за нарушения законодательства в области охраны окружающей среды и приро</w:t>
      </w:r>
      <w:r>
        <w:t>допользования, судам следует руководствоваться положениями пунктов 1, 4 и 5 части 1 и частью 6 статьи 46 Бюджетного кодекса Российской Федерации.</w:t>
      </w:r>
    </w:p>
    <w:p w:rsidR="00A77B3E" w:rsidP="004B29EA">
      <w:pPr>
        <w:jc w:val="both"/>
      </w:pPr>
      <w:r>
        <w:t xml:space="preserve">В соответствии с </w:t>
      </w:r>
      <w:r>
        <w:t>абз</w:t>
      </w:r>
      <w:r>
        <w:t>. 2 п. 6 ст. 46 Бюджетного кодекса Российской Федерации предусмотрено, что суммы от реализ</w:t>
      </w:r>
      <w:r>
        <w:t>ации конфискованных в установленном порядке орудий охоты, рыболовства и продукции незаконного природопользования, а также по искам о возмещении вреда, причиненного окружающей среде, подлежат зачислению в бюджеты муниципальных районов, городских округов, го</w:t>
      </w:r>
      <w:r>
        <w:t xml:space="preserve">родских округов с внутригородским делением, городов </w:t>
      </w:r>
      <w:r>
        <w:t>федерального значения Москвы, Санкт-Петербурга и Севастополя по месту причинения вреда окружающей среде по нормативу 100 процентов.</w:t>
      </w:r>
    </w:p>
    <w:p w:rsidR="00A77B3E" w:rsidP="004B29EA">
      <w:pPr>
        <w:jc w:val="both"/>
      </w:pPr>
      <w:r>
        <w:t>Место совершения правонарушения находится на административной территории</w:t>
      </w:r>
      <w:r>
        <w:t xml:space="preserve"> муниципального образования г. Евпатория, соответственно сумма возмещения ущерба в сумме 45 000 рублей 00 копеек подлежит взысканию в доход местного бюджета муниципального образования г. Евпатория.</w:t>
      </w:r>
    </w:p>
    <w:p w:rsidR="00A77B3E" w:rsidP="004B29EA">
      <w:pPr>
        <w:jc w:val="both"/>
      </w:pPr>
      <w:r>
        <w:t xml:space="preserve">В соответствии со ст. 103 ГПК РФ с ответчика, не </w:t>
      </w:r>
      <w:r>
        <w:t>освобожденного от уплаты государственной пошлины, подлежит взысканию государственная пошлина в размере 1 550 рублей 00 копеек.</w:t>
      </w:r>
    </w:p>
    <w:p w:rsidR="00A77B3E" w:rsidP="004B29EA">
      <w:pPr>
        <w:jc w:val="both"/>
      </w:pPr>
      <w:r>
        <w:t xml:space="preserve"> </w:t>
      </w:r>
      <w:r>
        <w:tab/>
        <w:t>На основании изложенного, руководствуясь ст. ст. 67, 68, 71, 98, 103, 181, 194-199 ГПК Российской Федерации, мировой судья</w:t>
      </w:r>
    </w:p>
    <w:p w:rsidR="00A77B3E" w:rsidP="004B29EA">
      <w:pPr>
        <w:jc w:val="both"/>
      </w:pPr>
    </w:p>
    <w:p w:rsidR="00A77B3E" w:rsidP="004B29EA">
      <w:pPr>
        <w:jc w:val="center"/>
      </w:pPr>
      <w:r>
        <w:t>РЕШ</w:t>
      </w:r>
      <w:r>
        <w:t>ИЛ:</w:t>
      </w:r>
    </w:p>
    <w:p w:rsidR="00A77B3E" w:rsidP="004B29EA">
      <w:pPr>
        <w:jc w:val="both"/>
      </w:pPr>
    </w:p>
    <w:p w:rsidR="00A77B3E" w:rsidP="004B29EA">
      <w:pPr>
        <w:jc w:val="both"/>
      </w:pPr>
      <w:r>
        <w:t>Исковые требования Министерства экологии и природных ресурсов Республики Крым к Петровой Ирине Геннадиевне о возмещении вреда, удовлетворить.</w:t>
      </w:r>
    </w:p>
    <w:p w:rsidR="00A77B3E" w:rsidP="004B29EA">
      <w:pPr>
        <w:jc w:val="both"/>
      </w:pPr>
      <w:r>
        <w:t xml:space="preserve">Взыскать с Петровой Ирины Геннадиевны в бюджет муниципального образования города Евпатория Республики Крым в </w:t>
      </w:r>
      <w:r>
        <w:t>счет возмещения вреда, причиненного нарушением законодательства в области охраны окружающей среды, в размере 45 000 (сорок пять тысяч) рублей 00 копеек.</w:t>
      </w:r>
    </w:p>
    <w:p w:rsidR="00A77B3E" w:rsidP="004B29EA">
      <w:pPr>
        <w:jc w:val="both"/>
      </w:pPr>
      <w:r>
        <w:t>Перечисления производить по следующим реквизитам: отделение Республика Крым, счет № 4010181033510001000</w:t>
      </w:r>
      <w:r>
        <w:t xml:space="preserve">1, получатель УФК по Республике Крым (Минприроды Крыма), БИК телефон, ИНН Минприроды Крыма телефон, КПП Минприроды Крыма телефон, ОКТМО телефон, код бюджетной классификации телефон </w:t>
      </w:r>
      <w:r>
        <w:t>телефон</w:t>
      </w:r>
      <w:r>
        <w:t>, наименование платежа - суммы по искам о возмещении вреда, причинен</w:t>
      </w:r>
      <w:r>
        <w:t>ного окружающей среде.</w:t>
      </w:r>
    </w:p>
    <w:p w:rsidR="00A77B3E" w:rsidP="004B29EA">
      <w:pPr>
        <w:jc w:val="both"/>
      </w:pPr>
      <w:r>
        <w:t>Взыскать с Петровой Ирины Геннадиевны в бюджет Республики Крым государственную пошлину в размере 1 550 (одна тысяча пятьсот пятьдесят) рублей 00 копеек.</w:t>
      </w:r>
    </w:p>
    <w:p w:rsidR="00A77B3E" w:rsidP="004B29EA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</w:t>
      </w:r>
      <w:r>
        <w:t xml:space="preserve">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4B29EA">
      <w:pPr>
        <w:jc w:val="both"/>
      </w:pPr>
      <w:r>
        <w:t>Лица, присутствующие в судебном заседании вправе подать</w:t>
      </w:r>
      <w:r>
        <w:t xml:space="preserve">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4B29EA">
      <w:pPr>
        <w:jc w:val="both"/>
      </w:pPr>
      <w:r>
        <w:tab/>
        <w:t xml:space="preserve">Лица, не присутствующие в судебном заседании вправе подать мировому судье заявление о составлении мотивированного </w:t>
      </w:r>
      <w:r>
        <w:t xml:space="preserve">решения суда в течение пятнадцати дней со дня объявления резолютивной части решения суда. </w:t>
      </w:r>
    </w:p>
    <w:p w:rsidR="00A77B3E" w:rsidP="004B29EA">
      <w:pPr>
        <w:jc w:val="both"/>
      </w:pPr>
      <w:r>
        <w:t xml:space="preserve">Решение в окончательной форме составлено дата.  </w:t>
      </w:r>
    </w:p>
    <w:p w:rsidR="00A77B3E" w:rsidP="004B29EA">
      <w:pPr>
        <w:jc w:val="both"/>
      </w:pPr>
    </w:p>
    <w:p w:rsidR="00A77B3E" w:rsidP="004B29EA">
      <w:pPr>
        <w:jc w:val="both"/>
      </w:pPr>
    </w:p>
    <w:p w:rsidR="00A77B3E" w:rsidP="004B29EA">
      <w:pPr>
        <w:jc w:val="both"/>
      </w:pPr>
      <w:r>
        <w:t>Мировой судья                                                                               В.А. Васильев</w:t>
      </w:r>
    </w:p>
    <w:p w:rsidR="00A77B3E" w:rsidP="004B29EA">
      <w:pPr>
        <w:jc w:val="both"/>
      </w:pPr>
    </w:p>
    <w:sectPr w:rsidSect="003A47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77B"/>
    <w:rsid w:val="003A477B"/>
    <w:rsid w:val="004B29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