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F2750">
      <w:pPr>
        <w:jc w:val="right"/>
      </w:pPr>
      <w:r>
        <w:rPr>
          <w:sz w:val="28"/>
        </w:rPr>
        <w:t>Дело № 2-72-186/2018</w:t>
      </w:r>
    </w:p>
    <w:p w:rsidR="001F2750">
      <w:pPr>
        <w:jc w:val="center"/>
      </w:pPr>
      <w:r>
        <w:rPr>
          <w:b/>
          <w:sz w:val="28"/>
        </w:rPr>
        <w:t>РЕШЕНИЕ</w:t>
      </w:r>
    </w:p>
    <w:p w:rsidR="001F2750">
      <w:pPr>
        <w:jc w:val="center"/>
      </w:pPr>
      <w:r>
        <w:rPr>
          <w:b/>
          <w:sz w:val="28"/>
        </w:rPr>
        <w:t>Именем Российской Федерации</w:t>
      </w:r>
    </w:p>
    <w:p w:rsidR="001F2750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F10D16">
      <w:pPr>
        <w:jc w:val="center"/>
      </w:pPr>
    </w:p>
    <w:p w:rsidR="001F2750">
      <w:pPr>
        <w:ind w:firstLine="708"/>
        <w:rPr>
          <w:sz w:val="28"/>
        </w:rPr>
      </w:pPr>
      <w:r>
        <w:rPr>
          <w:sz w:val="28"/>
        </w:rPr>
        <w:t xml:space="preserve">17 августа 2018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10D16">
      <w:pPr>
        <w:ind w:firstLine="708"/>
      </w:pPr>
    </w:p>
    <w:p w:rsidR="001F27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ответчика Ярового А.А., рассмотрев в открытом судебном заседании гражданское дело по иску Публичного акционерного общества Страховая Компания «</w:t>
      </w:r>
      <w:r>
        <w:rPr>
          <w:sz w:val="28"/>
        </w:rPr>
        <w:t>Росгосстрах</w:t>
      </w:r>
      <w:r>
        <w:rPr>
          <w:sz w:val="28"/>
        </w:rPr>
        <w:t>» к Яровому Анатолию Александровичу о в</w:t>
      </w:r>
      <w:r>
        <w:rPr>
          <w:sz w:val="28"/>
        </w:rPr>
        <w:t>озмещении вреда, причиненного в результате дорожно-транспортного происшествия,</w:t>
      </w:r>
    </w:p>
    <w:p w:rsidR="001F2750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</w:t>
      </w:r>
    </w:p>
    <w:p w:rsidR="00F10D16">
      <w:pPr>
        <w:ind w:firstLine="708"/>
        <w:jc w:val="both"/>
      </w:pPr>
    </w:p>
    <w:p w:rsidR="001F2750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10D16">
      <w:pPr>
        <w:jc w:val="center"/>
      </w:pPr>
    </w:p>
    <w:p w:rsidR="001F2750">
      <w:pPr>
        <w:ind w:firstLine="708"/>
        <w:jc w:val="both"/>
      </w:pPr>
      <w:r>
        <w:rPr>
          <w:sz w:val="28"/>
        </w:rPr>
        <w:t>Исковые требования Публичного акционерного общества Страховая Ком</w:t>
      </w:r>
      <w:r>
        <w:rPr>
          <w:sz w:val="28"/>
        </w:rPr>
        <w:t>пания «</w:t>
      </w:r>
      <w:r>
        <w:rPr>
          <w:sz w:val="28"/>
        </w:rPr>
        <w:t>Росгосстрах</w:t>
      </w:r>
      <w:r>
        <w:rPr>
          <w:sz w:val="28"/>
        </w:rPr>
        <w:t>» - удовлетворить.</w:t>
      </w:r>
    </w:p>
    <w:p w:rsidR="001F2750">
      <w:pPr>
        <w:ind w:firstLine="708"/>
        <w:jc w:val="both"/>
      </w:pPr>
      <w:r>
        <w:rPr>
          <w:sz w:val="28"/>
        </w:rPr>
        <w:t>Взыскать с Ярового Анатолия Александровича, паспортные данные, зарегистрированного и проживающего по адресу: адрес, в пользу Публичного акционерного общества Страховая Компания «</w:t>
      </w:r>
      <w:r>
        <w:rPr>
          <w:sz w:val="28"/>
        </w:rPr>
        <w:t>Росгосстрах</w:t>
      </w:r>
      <w:r>
        <w:rPr>
          <w:sz w:val="28"/>
        </w:rPr>
        <w:t xml:space="preserve">» (ИНН 7707067683; </w:t>
      </w:r>
      <w:r>
        <w:rPr>
          <w:sz w:val="28"/>
        </w:rPr>
        <w:t>р</w:t>
      </w:r>
      <w:r>
        <w:rPr>
          <w:sz w:val="28"/>
        </w:rPr>
        <w:t>/с 4070181</w:t>
      </w:r>
      <w:r>
        <w:rPr>
          <w:sz w:val="28"/>
        </w:rPr>
        <w:t xml:space="preserve">0300040000033; Банк: Ростовский филиал ПАО «РГС Банк»; </w:t>
      </w:r>
      <w:r>
        <w:rPr>
          <w:sz w:val="28"/>
        </w:rPr>
        <w:t>к</w:t>
      </w:r>
      <w:r>
        <w:rPr>
          <w:sz w:val="28"/>
        </w:rPr>
        <w:t xml:space="preserve">/с 30101810460150000080; БИК 046015080; КПП 231002001; Получатель: </w:t>
      </w:r>
      <w:r>
        <w:rPr>
          <w:sz w:val="28"/>
        </w:rPr>
        <w:t>Филиал ПАО СК «</w:t>
      </w:r>
      <w:r>
        <w:rPr>
          <w:sz w:val="28"/>
        </w:rPr>
        <w:t>Росгосстрах</w:t>
      </w:r>
      <w:r>
        <w:rPr>
          <w:sz w:val="28"/>
        </w:rPr>
        <w:t>» в Краснодарском крае; Назначение платежа: по убытку 15704491) в счет возмещения вреда, причиненного в рез</w:t>
      </w:r>
      <w:r>
        <w:rPr>
          <w:sz w:val="28"/>
        </w:rPr>
        <w:t xml:space="preserve">ультате повреждения застрахованного имущества денежную сумму в размере 49195 рублей, расходы по оплате государственной пошлины в размере 1675 рублей 85 копеек </w:t>
      </w:r>
    </w:p>
    <w:p w:rsidR="001F2750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>199 ГПК РФ</w:t>
      </w:r>
      <w:r>
        <w:fldChar w:fldCharType="end"/>
      </w:r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</w:t>
      </w:r>
      <w:r>
        <w:rPr>
          <w:sz w:val="28"/>
        </w:rPr>
        <w:t>о составлении мотивированного решения суда, которое может быть подано:</w:t>
      </w:r>
    </w:p>
    <w:p w:rsidR="001F2750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</w:t>
      </w:r>
      <w:r>
        <w:rPr>
          <w:sz w:val="28"/>
        </w:rPr>
        <w:t xml:space="preserve">ния суда. </w:t>
      </w:r>
    </w:p>
    <w:p w:rsidR="001F2750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F2750">
      <w:pPr>
        <w:ind w:firstLine="708"/>
        <w:jc w:val="both"/>
        <w:rPr>
          <w:sz w:val="28"/>
        </w:rPr>
      </w:pPr>
      <w:r>
        <w:rPr>
          <w:sz w:val="28"/>
        </w:rPr>
        <w:t>Решение может быть обжаловано в апелляци</w:t>
      </w:r>
      <w:r>
        <w:rPr>
          <w:sz w:val="28"/>
        </w:rPr>
        <w:t xml:space="preserve">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10D16">
      <w:pPr>
        <w:ind w:firstLine="708"/>
        <w:jc w:val="both"/>
      </w:pPr>
    </w:p>
    <w:p w:rsidR="001F2750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F2750">
      <w:pPr>
        <w:widowControl w:val="0"/>
        <w:jc w:val="both"/>
      </w:pPr>
    </w:p>
    <w:sectPr w:rsidSect="001F27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F2750"/>
    <w:rsid w:val="001F2750"/>
    <w:rsid w:val="00F1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