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1EAA">
      <w:pPr>
        <w:jc w:val="right"/>
      </w:pPr>
      <w:r>
        <w:rPr>
          <w:sz w:val="26"/>
        </w:rPr>
        <w:t>Дело № 2-72-340/2024</w:t>
      </w:r>
    </w:p>
    <w:p w:rsidR="00FB1EAA">
      <w:pPr>
        <w:jc w:val="center"/>
      </w:pPr>
      <w:r>
        <w:rPr>
          <w:sz w:val="26"/>
        </w:rPr>
        <w:t>РЕШЕНИЕ</w:t>
      </w:r>
    </w:p>
    <w:p w:rsidR="00FB1EAA">
      <w:pPr>
        <w:jc w:val="center"/>
      </w:pPr>
      <w:r>
        <w:rPr>
          <w:sz w:val="26"/>
        </w:rPr>
        <w:t>Именем Российской Федерации</w:t>
      </w:r>
    </w:p>
    <w:p w:rsidR="00FB1EAA">
      <w:pPr>
        <w:jc w:val="center"/>
      </w:pPr>
      <w:r>
        <w:rPr>
          <w:sz w:val="26"/>
        </w:rPr>
        <w:t>(резолютивная часть)</w:t>
      </w:r>
    </w:p>
    <w:p w:rsidR="00FB1EAA">
      <w:pPr>
        <w:ind w:firstLine="708"/>
      </w:pPr>
      <w:r>
        <w:rPr>
          <w:sz w:val="26"/>
        </w:rPr>
        <w:t xml:space="preserve">30 мая 2024 года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FB1EAA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6"/>
        </w:rPr>
        <w:t>Коломий</w:t>
      </w:r>
      <w:r>
        <w:rPr>
          <w:sz w:val="26"/>
        </w:rPr>
        <w:t xml:space="preserve"> Е.Е., рассмотрев в открытом судебном заседании гражданское дело по иску Публичного акционерного общества «Территориальная генерирующая компания № 2</w:t>
      </w:r>
      <w:r>
        <w:rPr>
          <w:sz w:val="26"/>
        </w:rPr>
        <w:t xml:space="preserve"> к </w:t>
      </w:r>
      <w:r>
        <w:rPr>
          <w:sz w:val="26"/>
        </w:rPr>
        <w:t>Шайтановой</w:t>
      </w:r>
      <w:r>
        <w:rPr>
          <w:sz w:val="26"/>
        </w:rPr>
        <w:t xml:space="preserve"> Ольге Александровне о взыскании задолженности по коммунальным услугам, расходов по опла</w:t>
      </w:r>
      <w:r>
        <w:rPr>
          <w:sz w:val="26"/>
        </w:rPr>
        <w:t xml:space="preserve">те государственной пошлины, </w:t>
      </w:r>
    </w:p>
    <w:p w:rsidR="00FB1EAA">
      <w:pPr>
        <w:ind w:firstLine="708"/>
        <w:jc w:val="both"/>
        <w:rPr>
          <w:sz w:val="26"/>
        </w:rPr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C37E78">
      <w:pPr>
        <w:ind w:firstLine="708"/>
        <w:jc w:val="both"/>
      </w:pPr>
    </w:p>
    <w:p w:rsidR="00FB1EAA">
      <w:pPr>
        <w:jc w:val="center"/>
        <w:rPr>
          <w:sz w:val="26"/>
        </w:rPr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37E78">
      <w:pPr>
        <w:jc w:val="center"/>
      </w:pPr>
    </w:p>
    <w:p w:rsidR="00FB1EAA">
      <w:pPr>
        <w:ind w:firstLine="708"/>
        <w:jc w:val="both"/>
      </w:pPr>
      <w:r>
        <w:rPr>
          <w:sz w:val="26"/>
        </w:rPr>
        <w:t>В удовлетворении исковых требований Публичного акционерного общества «Территориальная генерир</w:t>
      </w:r>
      <w:r>
        <w:rPr>
          <w:sz w:val="26"/>
        </w:rPr>
        <w:t xml:space="preserve">ующая компания № 2 к </w:t>
      </w:r>
      <w:r>
        <w:rPr>
          <w:sz w:val="26"/>
        </w:rPr>
        <w:t>Шайтановой</w:t>
      </w:r>
      <w:r>
        <w:rPr>
          <w:sz w:val="26"/>
        </w:rPr>
        <w:t xml:space="preserve"> Ольге Александровне о взыскании задолженности по коммунальным услугам, расходов по оплате государственной пошлины, отказать в полном объеме, в связи с пропуском срока исковой давности.</w:t>
      </w:r>
    </w:p>
    <w:p w:rsidR="00FB1EAA">
      <w:pPr>
        <w:ind w:firstLine="708"/>
        <w:jc w:val="both"/>
      </w:pPr>
      <w:r>
        <w:rPr>
          <w:sz w:val="26"/>
        </w:rPr>
        <w:t>Решение может быть обжаловано в апелляц</w:t>
      </w:r>
      <w:r>
        <w:rPr>
          <w:sz w:val="26"/>
        </w:rPr>
        <w:t xml:space="preserve">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B1EAA">
      <w:pPr>
        <w:ind w:firstLine="708"/>
        <w:jc w:val="both"/>
      </w:pPr>
      <w:r>
        <w:rPr>
          <w:sz w:val="26"/>
        </w:rPr>
        <w:t>Лица, не прису</w:t>
      </w:r>
      <w:r>
        <w:rPr>
          <w:sz w:val="26"/>
        </w:rPr>
        <w:t xml:space="preserve">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37E78" w:rsidP="00C37E78">
      <w:pPr>
        <w:ind w:firstLine="708"/>
        <w:rPr>
          <w:sz w:val="26"/>
        </w:rPr>
      </w:pPr>
    </w:p>
    <w:p w:rsidR="00FB1EAA" w:rsidP="00C37E78">
      <w:pPr>
        <w:ind w:firstLine="708"/>
      </w:pPr>
      <w:r>
        <w:rPr>
          <w:sz w:val="26"/>
        </w:rPr>
        <w:t>Мировой судья Васильев В.А.</w:t>
      </w:r>
    </w:p>
    <w:p w:rsidR="00FB1EA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AA"/>
    <w:rsid w:val="00C37E78"/>
    <w:rsid w:val="00FB1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