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4210C">
      <w:pPr>
        <w:jc w:val="right"/>
        <w:rPr>
          <w:sz w:val="28"/>
        </w:rPr>
      </w:pPr>
      <w:r>
        <w:rPr>
          <w:sz w:val="28"/>
        </w:rPr>
        <w:t>Дело № 2-72-354/2018</w:t>
      </w:r>
    </w:p>
    <w:p w:rsidR="00104456">
      <w:pPr>
        <w:jc w:val="right"/>
      </w:pPr>
    </w:p>
    <w:p w:rsidR="00A4210C">
      <w:pPr>
        <w:jc w:val="center"/>
      </w:pPr>
      <w:r>
        <w:rPr>
          <w:b/>
          <w:sz w:val="28"/>
        </w:rPr>
        <w:t>РЕШЕНИЕ</w:t>
      </w:r>
    </w:p>
    <w:p w:rsidR="00A4210C">
      <w:pPr>
        <w:jc w:val="center"/>
      </w:pPr>
      <w:r>
        <w:rPr>
          <w:b/>
          <w:sz w:val="28"/>
        </w:rPr>
        <w:t>Именем Российской Федерации</w:t>
      </w:r>
    </w:p>
    <w:p w:rsidR="00A4210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104456">
      <w:pPr>
        <w:jc w:val="center"/>
      </w:pPr>
    </w:p>
    <w:p w:rsidR="00A4210C">
      <w:pPr>
        <w:ind w:firstLine="708"/>
        <w:rPr>
          <w:sz w:val="28"/>
        </w:rPr>
      </w:pPr>
      <w:r>
        <w:rPr>
          <w:sz w:val="28"/>
        </w:rPr>
        <w:t xml:space="preserve">25 декабря 2018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04456">
      <w:pPr>
        <w:ind w:firstLine="708"/>
      </w:pPr>
    </w:p>
    <w:p w:rsidR="00A4210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Палий В.И., ответчика Викторовой Т.И.,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>»</w:t>
      </w:r>
      <w:r>
        <w:rPr>
          <w:sz w:val="28"/>
        </w:rPr>
        <w:t xml:space="preserve"> в лице </w:t>
      </w:r>
      <w:r>
        <w:rPr>
          <w:sz w:val="28"/>
        </w:rPr>
        <w:t>Сакское</w:t>
      </w:r>
      <w:r>
        <w:rPr>
          <w:sz w:val="28"/>
        </w:rPr>
        <w:t xml:space="preserve"> РОЭ к Викторовой Татьяне</w:t>
      </w:r>
      <w:r>
        <w:rPr>
          <w:sz w:val="28"/>
        </w:rPr>
        <w:t xml:space="preserve"> Ивановне о взыскании суммы задолженности за потребленную электрическую энергию,</w:t>
      </w:r>
    </w:p>
    <w:p w:rsidR="00A4210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A4210C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04456">
      <w:pPr>
        <w:jc w:val="center"/>
      </w:pPr>
    </w:p>
    <w:p w:rsidR="00A4210C">
      <w:pPr>
        <w:ind w:firstLine="708"/>
        <w:jc w:val="both"/>
      </w:pPr>
      <w:r>
        <w:rPr>
          <w:sz w:val="28"/>
        </w:rPr>
        <w:t>Исковые требования Государственно</w:t>
      </w:r>
      <w:r>
        <w:rPr>
          <w:sz w:val="28"/>
        </w:rPr>
        <w:t>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в лице </w:t>
      </w:r>
      <w:r>
        <w:rPr>
          <w:sz w:val="28"/>
        </w:rPr>
        <w:t>Сакское</w:t>
      </w:r>
      <w:r>
        <w:rPr>
          <w:sz w:val="28"/>
        </w:rPr>
        <w:t xml:space="preserve"> РОЭ к Викторовой Татьяне Ивановне о взыскании суммы задолженности за потребленную электрическую энергию – удовлетворить частично.</w:t>
      </w:r>
    </w:p>
    <w:p w:rsidR="00A4210C">
      <w:pPr>
        <w:ind w:firstLine="708"/>
        <w:jc w:val="both"/>
      </w:pPr>
      <w:r>
        <w:rPr>
          <w:sz w:val="28"/>
        </w:rPr>
        <w:t>Взыскать с Викторовой Татьяны Ивановны, паспортные данны</w:t>
      </w:r>
      <w:r>
        <w:rPr>
          <w:sz w:val="28"/>
        </w:rPr>
        <w:t xml:space="preserve">е адрес </w:t>
      </w:r>
      <w:r>
        <w:rPr>
          <w:sz w:val="28"/>
        </w:rPr>
        <w:t>Украин</w:t>
      </w:r>
      <w:r>
        <w:rPr>
          <w:sz w:val="28"/>
        </w:rPr>
        <w:t>.Р</w:t>
      </w:r>
      <w:r>
        <w:rPr>
          <w:sz w:val="28"/>
        </w:rPr>
        <w:t>есп</w:t>
      </w:r>
      <w:r>
        <w:rPr>
          <w:sz w:val="28"/>
        </w:rPr>
        <w:t>., зарегистрированной по адресу: адрес, в пользу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в лице </w:t>
      </w:r>
      <w:r>
        <w:rPr>
          <w:sz w:val="28"/>
        </w:rPr>
        <w:t>Сакское</w:t>
      </w:r>
      <w:r>
        <w:rPr>
          <w:sz w:val="28"/>
        </w:rPr>
        <w:t xml:space="preserve"> РОЭ сумму задолженности за потребленную электрическую энергию в размере 2 (двух) рублей 32 (тридцати дву</w:t>
      </w:r>
      <w:r>
        <w:rPr>
          <w:sz w:val="28"/>
        </w:rPr>
        <w:t xml:space="preserve">х) копеек, на реквизиты: </w:t>
      </w:r>
      <w:r>
        <w:rPr>
          <w:sz w:val="28"/>
        </w:rPr>
        <w:t>р</w:t>
      </w:r>
      <w:r>
        <w:rPr>
          <w:sz w:val="28"/>
        </w:rPr>
        <w:t xml:space="preserve">/с 4060810800230160007, ИНН 9102002878, БИК 043510123 в АО «ГЕНБАНК», получатель: </w:t>
      </w:r>
      <w:r>
        <w:rPr>
          <w:sz w:val="28"/>
        </w:rPr>
        <w:t>Сакское</w:t>
      </w:r>
      <w:r>
        <w:rPr>
          <w:sz w:val="28"/>
        </w:rPr>
        <w:t xml:space="preserve"> РОЭ Государственное унитарное предприятие Республики Крым «</w:t>
      </w:r>
      <w:r>
        <w:rPr>
          <w:sz w:val="28"/>
        </w:rPr>
        <w:t>Крымэнерго</w:t>
      </w:r>
      <w:r>
        <w:rPr>
          <w:sz w:val="28"/>
        </w:rPr>
        <w:t>», а также судебные расходы по уплате государственной пошлины в размере</w:t>
      </w:r>
      <w:r>
        <w:rPr>
          <w:sz w:val="28"/>
        </w:rPr>
        <w:t xml:space="preserve"> 400 (четыреста) рублей 00 копеек.</w:t>
      </w:r>
    </w:p>
    <w:p w:rsidR="00A4210C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ГПК РФ</w:t>
      </w:r>
      <w:r>
        <w:fldChar w:fldCharType="end"/>
      </w:r>
      <w:r>
        <w:rPr>
          <w:sz w:val="28"/>
        </w:rPr>
        <w:t xml:space="preserve"> мировой судья составляет мотивированное решен</w:t>
      </w:r>
      <w:r>
        <w:rPr>
          <w:sz w:val="28"/>
        </w:rPr>
        <w:t>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4210C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</w:t>
      </w:r>
      <w:r>
        <w:rPr>
          <w:sz w:val="28"/>
        </w:rPr>
        <w:t xml:space="preserve">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4210C">
      <w:pPr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</w:t>
      </w:r>
      <w:r>
        <w:rPr>
          <w:sz w:val="28"/>
        </w:rPr>
        <w:t xml:space="preserve">решения суда в течение пятнадцати дней со дня объявления резолютивной части решения суда. </w:t>
      </w:r>
    </w:p>
    <w:p w:rsidR="00A4210C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04456">
      <w:pPr>
        <w:ind w:firstLine="708"/>
        <w:jc w:val="both"/>
      </w:pPr>
    </w:p>
    <w:p w:rsidR="00A4210C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4210C">
      <w:pPr>
        <w:widowControl w:val="0"/>
        <w:ind w:firstLine="708"/>
        <w:jc w:val="both"/>
      </w:pPr>
    </w:p>
    <w:sectPr w:rsidSect="00A421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4210C"/>
    <w:rsid w:val="00104456"/>
    <w:rsid w:val="00A42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