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00C0">
      <w:pPr>
        <w:jc w:val="right"/>
      </w:pPr>
      <w:r>
        <w:rPr>
          <w:sz w:val="27"/>
        </w:rPr>
        <w:t>Дело № 2-72-570/2021</w:t>
      </w:r>
    </w:p>
    <w:p w:rsidR="006400C0">
      <w:pPr>
        <w:jc w:val="center"/>
      </w:pPr>
      <w:r>
        <w:rPr>
          <w:b/>
          <w:sz w:val="27"/>
        </w:rPr>
        <w:t>РЕШЕНИЕ</w:t>
      </w:r>
    </w:p>
    <w:p w:rsidR="006400C0">
      <w:pPr>
        <w:jc w:val="center"/>
      </w:pPr>
      <w:r>
        <w:rPr>
          <w:b/>
          <w:sz w:val="27"/>
        </w:rPr>
        <w:t>Именем Российской Федерации</w:t>
      </w:r>
    </w:p>
    <w:p w:rsidR="006400C0">
      <w:pPr>
        <w:ind w:firstLine="708"/>
      </w:pPr>
      <w:r>
        <w:rPr>
          <w:sz w:val="27"/>
        </w:rPr>
        <w:t xml:space="preserve">03 сентября 2021 года                                                                                  </w:t>
      </w:r>
      <w:r>
        <w:rPr>
          <w:sz w:val="27"/>
        </w:rPr>
        <w:t>г. Саки</w:t>
      </w:r>
    </w:p>
    <w:p w:rsidR="006400C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</w:t>
      </w:r>
      <w:r>
        <w:rPr>
          <w:sz w:val="27"/>
        </w:rPr>
        <w:t xml:space="preserve">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ответчика Губарева Е.В. – Панченко С.В., рассмотрев в открытом судебном заседании гражданское дело по иску Акционерного общества «Страховая Компания ГАЙДЕ» к Губареву Евгению Владимировичу, тр</w:t>
      </w:r>
      <w:r>
        <w:rPr>
          <w:sz w:val="27"/>
        </w:rPr>
        <w:t>етьи лица:</w:t>
      </w:r>
      <w:r>
        <w:rPr>
          <w:sz w:val="27"/>
        </w:rPr>
        <w:t xml:space="preserve"> Воронин Сергей Анатольевич, </w:t>
      </w:r>
      <w:r>
        <w:rPr>
          <w:sz w:val="27"/>
        </w:rPr>
        <w:t>Цыгоний</w:t>
      </w:r>
      <w:r>
        <w:rPr>
          <w:sz w:val="27"/>
        </w:rPr>
        <w:t xml:space="preserve"> Николай Владимирович, Публичное акционерное общество «Страховая компания «Росгосстрах» о взыскании ущерба в порядке регресса,</w:t>
      </w:r>
    </w:p>
    <w:p w:rsidR="006400C0">
      <w:pPr>
        <w:ind w:firstLine="708"/>
        <w:jc w:val="center"/>
      </w:pPr>
      <w:r>
        <w:rPr>
          <w:b/>
          <w:sz w:val="27"/>
        </w:rPr>
        <w:t>УСТАНОВИЛ:</w:t>
      </w:r>
    </w:p>
    <w:p w:rsidR="006400C0">
      <w:pPr>
        <w:ind w:firstLine="708"/>
        <w:jc w:val="both"/>
      </w:pPr>
      <w:r>
        <w:rPr>
          <w:sz w:val="27"/>
        </w:rPr>
        <w:t>Акционерное общество «Страховая Компания «ГАЙДЕ» (далее по тексту АО «СК</w:t>
      </w:r>
      <w:r>
        <w:rPr>
          <w:sz w:val="27"/>
        </w:rPr>
        <w:t xml:space="preserve"> «ГАЙДЕ») в лице своего представителя обратилось в суд с иском к Губареву Е.В. о возмещении ущерба в порядке регресса.</w:t>
      </w:r>
    </w:p>
    <w:p w:rsidR="006400C0">
      <w:pPr>
        <w:widowControl w:val="0"/>
        <w:ind w:firstLine="709"/>
        <w:jc w:val="both"/>
      </w:pPr>
      <w:r>
        <w:rPr>
          <w:sz w:val="27"/>
        </w:rPr>
        <w:t>В обоснование исковых требований истец указывает на то, что дата АО «СК «ГАЙДЕ» путем вручения страхователю страхового полиса ЕЕЕ телефон</w:t>
      </w:r>
      <w:r>
        <w:rPr>
          <w:sz w:val="27"/>
        </w:rPr>
        <w:t xml:space="preserve"> заключен договор обязательного страхования гражданской ответственности владельцев транспортных средств. По условиям названного договора объектом страхования является ответственность при управлении автомобилем марки марка автомобиля, государственный регист</w:t>
      </w:r>
      <w:r>
        <w:rPr>
          <w:sz w:val="27"/>
        </w:rPr>
        <w:t xml:space="preserve">рационный знак В8440Н82. Срок действия договора страхования </w:t>
      </w:r>
      <w:r>
        <w:rPr>
          <w:sz w:val="27"/>
        </w:rPr>
        <w:t>с</w:t>
      </w:r>
      <w:r>
        <w:rPr>
          <w:sz w:val="27"/>
        </w:rPr>
        <w:t xml:space="preserve"> дата по дата.</w:t>
      </w:r>
    </w:p>
    <w:p w:rsidR="006400C0">
      <w:pPr>
        <w:ind w:firstLine="708"/>
        <w:jc w:val="both"/>
      </w:pPr>
      <w:r>
        <w:rPr>
          <w:sz w:val="27"/>
        </w:rPr>
        <w:t>дата по вине ответчика Губарева Е.В., управлявшего автомобилем марка автомобиля, государственный регистрационный знак В8440Н82, произошло ДТП, в результате которого автомобиль марк</w:t>
      </w:r>
      <w:r>
        <w:rPr>
          <w:sz w:val="27"/>
        </w:rPr>
        <w:t xml:space="preserve">а автомобиля государственный регистрационный знак М287УТ161, собственником которого являлся </w:t>
      </w:r>
      <w:r>
        <w:rPr>
          <w:sz w:val="27"/>
        </w:rPr>
        <w:t>Цыгоний</w:t>
      </w:r>
      <w:r>
        <w:rPr>
          <w:sz w:val="27"/>
        </w:rPr>
        <w:t xml:space="preserve"> Николай Владимирович, получил механические повреждения. Ответчик признан виновным в возникновении указанного ДТП.</w:t>
      </w:r>
    </w:p>
    <w:p w:rsidR="006400C0">
      <w:pPr>
        <w:ind w:firstLine="708"/>
        <w:jc w:val="both"/>
      </w:pPr>
      <w:r>
        <w:rPr>
          <w:sz w:val="27"/>
        </w:rPr>
        <w:t>В соответствии с п. 2 ст. 11.1 Федеральног</w:t>
      </w:r>
      <w:r>
        <w:rPr>
          <w:sz w:val="27"/>
        </w:rPr>
        <w:t>о закона от дата № 40-ФЗ «Об обязательном страховании гражданской ответственности владельцев транспортных средств» в случае оформления документов о дорожно-транспортном происшествии без участия уполномоченных на то сотрудников полиции бланк извещения о дор</w:t>
      </w:r>
      <w:r>
        <w:rPr>
          <w:sz w:val="27"/>
        </w:rPr>
        <w:t>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</w:t>
      </w:r>
      <w:r>
        <w:rPr>
          <w:sz w:val="27"/>
        </w:rPr>
        <w:t xml:space="preserve"> пяти рабочи</w:t>
      </w:r>
      <w:r>
        <w:rPr>
          <w:sz w:val="27"/>
        </w:rPr>
        <w:t>х дней со дня дорожно-транспортного происшествия. В нарушение данного пункта бланк извещения о ДТП ответчиком истцу своевременно направлен не был.</w:t>
      </w:r>
    </w:p>
    <w:p w:rsidR="006400C0">
      <w:pPr>
        <w:ind w:firstLine="708"/>
        <w:jc w:val="both"/>
      </w:pPr>
      <w:r>
        <w:rPr>
          <w:sz w:val="27"/>
        </w:rPr>
        <w:t>Страховая компания ПАО СК «Росгосстрах» в порядке прямого возмещения убытков возместила вред, причиненный тра</w:t>
      </w:r>
      <w:r>
        <w:rPr>
          <w:sz w:val="27"/>
        </w:rPr>
        <w:t xml:space="preserve">нспортному средству потерпевшего в сумме 24 961,00 рублей. Истец АО «СК «ГАЙДЕ» выплатил страховой компании </w:t>
      </w:r>
      <w:r>
        <w:rPr>
          <w:sz w:val="27"/>
        </w:rPr>
        <w:t>ПАО СК «Росгосстрах» в счет страхового возмещения возмещенный потерпевшему вред в сумме 24 600,00 рублей в соответствии с Соглашением о прямом возме</w:t>
      </w:r>
      <w:r>
        <w:rPr>
          <w:sz w:val="27"/>
        </w:rPr>
        <w:t xml:space="preserve">щении убытков. </w:t>
      </w:r>
    </w:p>
    <w:p w:rsidR="006400C0">
      <w:pPr>
        <w:ind w:firstLine="708"/>
        <w:jc w:val="both"/>
      </w:pPr>
      <w:r>
        <w:rPr>
          <w:sz w:val="27"/>
        </w:rPr>
        <w:t>д</w:t>
      </w:r>
      <w:r>
        <w:rPr>
          <w:sz w:val="27"/>
        </w:rPr>
        <w:t>ата истец направил ответчику претензию, содержащую регрессное требование. От удовлетворения претензии ответчик уклонился.</w:t>
      </w:r>
    </w:p>
    <w:p w:rsidR="006400C0">
      <w:pPr>
        <w:ind w:firstLine="708"/>
        <w:jc w:val="both"/>
      </w:pPr>
      <w:r>
        <w:rPr>
          <w:sz w:val="27"/>
        </w:rPr>
        <w:t>Истец просит суд взыскать с ответчика Губарева Е.В. в пользу АО «СК «ГАЙДЕ» в счет удовлетворения регрессного требова</w:t>
      </w:r>
      <w:r>
        <w:rPr>
          <w:sz w:val="27"/>
        </w:rPr>
        <w:t xml:space="preserve">ния ущерб в размере 24 600 рублей, а также расходы по уплате государственной пошлины в размере 938 рублей. </w:t>
      </w:r>
    </w:p>
    <w:p w:rsidR="006400C0">
      <w:pPr>
        <w:ind w:firstLine="708"/>
        <w:jc w:val="both"/>
      </w:pPr>
      <w:r>
        <w:rPr>
          <w:sz w:val="27"/>
        </w:rPr>
        <w:t>В судебном заседании представитель ответчика Губарева Е.В. – Панченко С.В., действующий на основании доверенности, исковые требования не признал, сч</w:t>
      </w:r>
      <w:r>
        <w:rPr>
          <w:sz w:val="27"/>
        </w:rPr>
        <w:t xml:space="preserve">итает их незаконными и необоснованными, подал возражения на исковое заявление. </w:t>
      </w:r>
      <w:r>
        <w:rPr>
          <w:sz w:val="27"/>
        </w:rPr>
        <w:t>Доводы, изложенные в возражениях поддержал</w:t>
      </w:r>
      <w:r>
        <w:rPr>
          <w:sz w:val="27"/>
        </w:rPr>
        <w:t xml:space="preserve"> в полном объеме, при этом пояснив суду следующее. </w:t>
      </w:r>
      <w:r>
        <w:rPr>
          <w:sz w:val="27"/>
        </w:rPr>
        <w:t xml:space="preserve">Истец обосновывает свои требования согласно п. ж ч. 1 ст. 14 Федерального закона от </w:t>
      </w:r>
      <w:r>
        <w:rPr>
          <w:sz w:val="27"/>
        </w:rPr>
        <w:t>дата № 40-ФЗ «Об обязательном страховании гражданской ответственности владельцев транспортных средств» а именно к страховщику, выплатившему страховое возмещение, переходит право регрессного требования потерпевшего к лицу, причинившему вред в размере произв</w:t>
      </w:r>
      <w:r>
        <w:rPr>
          <w:sz w:val="27"/>
        </w:rPr>
        <w:t>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</w:t>
      </w:r>
      <w:r>
        <w:rPr>
          <w:sz w:val="27"/>
        </w:rPr>
        <w:t xml:space="preserve"> то сотрудников полиции не направило страховщику, застраховавшему его гражданскую ответственность, э</w:t>
      </w:r>
      <w:r>
        <w:rPr>
          <w:sz w:val="27"/>
        </w:rPr>
        <w:t>кземпляр заполненного совместно с потерпевшим бланка извещения о дорожно-транспортном происшествии в течени</w:t>
      </w:r>
      <w:r>
        <w:rPr>
          <w:sz w:val="27"/>
        </w:rPr>
        <w:t>и</w:t>
      </w:r>
      <w:r>
        <w:rPr>
          <w:sz w:val="27"/>
        </w:rPr>
        <w:t xml:space="preserve"> 5 рабочих дней со дня дорожно-транспортного происшествия. </w:t>
      </w:r>
    </w:p>
    <w:p w:rsidR="006400C0">
      <w:pPr>
        <w:ind w:firstLine="708"/>
        <w:jc w:val="both"/>
      </w:pPr>
      <w:r>
        <w:rPr>
          <w:sz w:val="27"/>
        </w:rPr>
        <w:t>Ответчик считает, что требование истца о возмещении убытков носит относительный, а не аб</w:t>
      </w:r>
      <w:r>
        <w:rPr>
          <w:sz w:val="27"/>
        </w:rPr>
        <w:t xml:space="preserve">солютный характер, требование необоснованно, не предоставлено доказательств нарушения прав и наличие причинно-следственной связи между действиями виновного в ДТП и причиненными страховой компании убытками. </w:t>
      </w:r>
    </w:p>
    <w:p w:rsidR="006400C0">
      <w:pPr>
        <w:ind w:firstLine="708"/>
        <w:jc w:val="both"/>
      </w:pPr>
      <w:r>
        <w:rPr>
          <w:sz w:val="27"/>
        </w:rPr>
        <w:t>Согласно пункту 2 статьи 11.1 Закона об ОСАГО в с</w:t>
      </w:r>
      <w:r>
        <w:rPr>
          <w:sz w:val="27"/>
        </w:rPr>
        <w:t>лучае оформления документов о дорожн</w:t>
      </w:r>
      <w:r>
        <w:rPr>
          <w:sz w:val="27"/>
        </w:rPr>
        <w:t>о-</w:t>
      </w:r>
      <w:r>
        <w:rPr>
          <w:sz w:val="27"/>
        </w:rPr>
        <w:t xml:space="preserve"> 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</w:t>
      </w:r>
      <w:r>
        <w:rPr>
          <w:sz w:val="27"/>
        </w:rPr>
        <w:t>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</w:t>
      </w:r>
      <w:r>
        <w:rPr>
          <w:sz w:val="27"/>
        </w:rPr>
        <w:t xml:space="preserve">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6400C0">
      <w:pPr>
        <w:widowControl w:val="0"/>
        <w:ind w:firstLine="709"/>
        <w:jc w:val="both"/>
      </w:pPr>
      <w:r>
        <w:rPr>
          <w:sz w:val="27"/>
        </w:rPr>
        <w:t>Извещение о ДТП на бумажном носителе заполняется обоими водителями причастными к происшествию, при</w:t>
      </w:r>
      <w:r>
        <w:rPr>
          <w:sz w:val="27"/>
        </w:rPr>
        <w:t xml:space="preserve"> этом обстоятельства причинения вреда, схема ДТП, характер и перечень видимых повреждений удостоверяются подписями </w:t>
      </w:r>
      <w:r>
        <w:rPr>
          <w:sz w:val="27"/>
        </w:rPr>
        <w:t>обоих водителей. Каждый водитель подписывает оба листа извещения о ДТП с лицевой стороны. Оборотная сторона извещения о ДТП оформляется кажды</w:t>
      </w:r>
      <w:r>
        <w:rPr>
          <w:sz w:val="27"/>
        </w:rPr>
        <w:t>м водителем самостоятельно.</w:t>
      </w:r>
    </w:p>
    <w:p w:rsidR="006400C0">
      <w:pPr>
        <w:widowControl w:val="0"/>
        <w:ind w:firstLine="709"/>
        <w:jc w:val="both"/>
      </w:pPr>
      <w:r>
        <w:rPr>
          <w:sz w:val="27"/>
        </w:rPr>
        <w:t>Страховщик, который застраховал гражданскую ответственность потерпевшего, осуществляет возмещение вреда, причиненного имуществу потерпевшего, от имени страховщика, который застраховал гражданскую ответственность лица, причинивше</w:t>
      </w:r>
      <w:r>
        <w:rPr>
          <w:sz w:val="27"/>
        </w:rPr>
        <w:t>го вред, в соответствии с соглашением о прямом возмещении убытков в размере, определенном в соответствии со статьей 12 Федерального закона.</w:t>
      </w:r>
    </w:p>
    <w:p w:rsidR="006400C0">
      <w:pPr>
        <w:widowControl w:val="0"/>
        <w:ind w:firstLine="709"/>
        <w:jc w:val="both"/>
      </w:pPr>
      <w:r>
        <w:rPr>
          <w:sz w:val="27"/>
        </w:rPr>
        <w:t>Страховщик, который застраховал гражданскую ответственность лица, причинившего вред, и возместил в счет страховой вы</w:t>
      </w:r>
      <w:r>
        <w:rPr>
          <w:sz w:val="27"/>
        </w:rPr>
        <w:t>платы по договору обязательного страхования страховщику, осуществившему прямое возмещение убытков, возмещенный им потерпевшему вред, имеет право требования к лицу, причинившему вред, в размере возмещенного потерпевшему вреда.</w:t>
      </w:r>
    </w:p>
    <w:p w:rsidR="006400C0">
      <w:pPr>
        <w:widowControl w:val="0"/>
        <w:ind w:firstLine="709"/>
        <w:jc w:val="both"/>
      </w:pPr>
      <w:r>
        <w:rPr>
          <w:sz w:val="27"/>
        </w:rPr>
        <w:t>Гражданская ответственность со</w:t>
      </w:r>
      <w:r>
        <w:rPr>
          <w:sz w:val="27"/>
        </w:rPr>
        <w:t>бственника автомобиля марка автомобиля на момент ДТП застрахована в АО СК "</w:t>
      </w:r>
      <w:r>
        <w:rPr>
          <w:sz w:val="27"/>
        </w:rPr>
        <w:t>Гайде</w:t>
      </w:r>
      <w:r>
        <w:rPr>
          <w:sz w:val="27"/>
        </w:rPr>
        <w:t>". Гражданская ответственность водителя автомобиля марка автомобиля застрахована по договору ОСАГО в ПАО СК «Росгосстрах», куда потерпевший обратился за выплатой страхового воз</w:t>
      </w:r>
      <w:r>
        <w:rPr>
          <w:sz w:val="27"/>
        </w:rPr>
        <w:t>мещения в порядке прямого возмещения. Признав случай страховым, ПАО СК «Росгосстрах», выплатило страховое возмещение, 24 600 рублей, в счет выплаченного потерпевшему страхового возмещения.</w:t>
      </w:r>
    </w:p>
    <w:p w:rsidR="006400C0">
      <w:pPr>
        <w:widowControl w:val="0"/>
        <w:ind w:firstLine="709"/>
        <w:jc w:val="both"/>
      </w:pPr>
      <w:r>
        <w:rPr>
          <w:sz w:val="27"/>
        </w:rPr>
        <w:t>Осуществив страховое возмещение, страховщик потерпевшего по существ</w:t>
      </w:r>
      <w:r>
        <w:rPr>
          <w:sz w:val="27"/>
        </w:rPr>
        <w:t xml:space="preserve">у признал экземпляр извещения потерпевшего достаточным документом для осуществления выплаты суммы страхового возмещения в результате наступления страхового случая, не поставлены под сомнения обстоятельства дорожно-транспортного происшествия, факт и размер </w:t>
      </w:r>
      <w:r>
        <w:rPr>
          <w:sz w:val="27"/>
        </w:rPr>
        <w:t>причиненного ущерба.</w:t>
      </w:r>
    </w:p>
    <w:p w:rsidR="006400C0">
      <w:pPr>
        <w:widowControl w:val="0"/>
        <w:ind w:firstLine="709"/>
        <w:jc w:val="both"/>
      </w:pPr>
      <w:r>
        <w:rPr>
          <w:sz w:val="27"/>
        </w:rPr>
        <w:t xml:space="preserve">Страховая компания произвела проверку обстоятельств ДТП, организовала проведение независимой технической экспертизы транспортного средства </w:t>
      </w:r>
      <w:r>
        <w:rPr>
          <w:sz w:val="27"/>
        </w:rPr>
        <w:t>потерпевшего</w:t>
      </w:r>
      <w:r>
        <w:rPr>
          <w:sz w:val="27"/>
        </w:rPr>
        <w:t xml:space="preserve"> после чего выплатило 24 600 рублей, что подтверждается платежным поручение № 247 от</w:t>
      </w:r>
      <w:r>
        <w:rPr>
          <w:sz w:val="27"/>
        </w:rPr>
        <w:t xml:space="preserve"> дата</w:t>
      </w:r>
    </w:p>
    <w:p w:rsidR="006400C0">
      <w:pPr>
        <w:widowControl w:val="0"/>
        <w:ind w:firstLine="709"/>
        <w:jc w:val="both"/>
      </w:pPr>
      <w:r>
        <w:rPr>
          <w:sz w:val="27"/>
        </w:rPr>
        <w:t>Предварительное уведомление должно содержать сведения о требовании потерпевшего, обстоятельствах причинения вреда в связи с повреждением имущества потерпевшего в результате дорожно-транспортного происшествия, предполагаемом размере выплаты по прямому</w:t>
      </w:r>
      <w:r>
        <w:rPr>
          <w:sz w:val="27"/>
        </w:rPr>
        <w:t xml:space="preserve"> возмещению убытков составляет 5 календарных дней, не более 7 рабочих дней (в соответствии с Указанием Банка России). Отсюда следует, что обязанность по информированию страховщика, застраховавшего ответственность виновного, возложена не только на </w:t>
      </w:r>
      <w:r>
        <w:rPr>
          <w:sz w:val="27"/>
        </w:rPr>
        <w:t>причините</w:t>
      </w:r>
      <w:r>
        <w:rPr>
          <w:sz w:val="27"/>
        </w:rPr>
        <w:t>ля</w:t>
      </w:r>
      <w:r>
        <w:rPr>
          <w:sz w:val="27"/>
        </w:rPr>
        <w:t xml:space="preserve"> вреда, но и на страховую компанию потерпевшего.</w:t>
      </w:r>
    </w:p>
    <w:p w:rsidR="006400C0">
      <w:pPr>
        <w:widowControl w:val="0"/>
        <w:ind w:firstLine="709"/>
        <w:jc w:val="both"/>
      </w:pPr>
      <w:r>
        <w:rPr>
          <w:sz w:val="27"/>
        </w:rPr>
        <w:t xml:space="preserve">Ответчик считает, что отсутствие такого уведомления лишает страховщика права требования к страховщику виновника ДТП, в случае наличия оснований для отказа в выплате страхового возмещения. А на страховщика </w:t>
      </w:r>
      <w:r>
        <w:rPr>
          <w:sz w:val="27"/>
        </w:rPr>
        <w:t>причинителя</w:t>
      </w:r>
      <w:r>
        <w:rPr>
          <w:sz w:val="27"/>
        </w:rPr>
        <w:t xml:space="preserve"> вреда возложена обязанность по согласованию страхового случая.</w:t>
      </w:r>
    </w:p>
    <w:p w:rsidR="006400C0">
      <w:pPr>
        <w:widowControl w:val="0"/>
        <w:ind w:firstLine="709"/>
        <w:jc w:val="both"/>
      </w:pPr>
      <w:r>
        <w:rPr>
          <w:sz w:val="27"/>
        </w:rPr>
        <w:t xml:space="preserve">Страховщик </w:t>
      </w:r>
      <w:r>
        <w:rPr>
          <w:sz w:val="27"/>
        </w:rPr>
        <w:t>причинителя</w:t>
      </w:r>
      <w:r>
        <w:rPr>
          <w:sz w:val="27"/>
        </w:rPr>
        <w:t xml:space="preserve"> вреда обязан после получения от страховщика </w:t>
      </w:r>
      <w:r>
        <w:rPr>
          <w:sz w:val="27"/>
        </w:rPr>
        <w:t xml:space="preserve">потерпевшего заявки направить отказ в Акцепте заявки в течение 5 календарных дней </w:t>
      </w:r>
      <w:r>
        <w:rPr>
          <w:sz w:val="27"/>
        </w:rPr>
        <w:t>с даты получения</w:t>
      </w:r>
      <w:r>
        <w:rPr>
          <w:sz w:val="27"/>
        </w:rPr>
        <w:t xml:space="preserve"> заявки.</w:t>
      </w:r>
    </w:p>
    <w:p w:rsidR="006400C0">
      <w:pPr>
        <w:widowControl w:val="0"/>
        <w:ind w:firstLine="709"/>
        <w:jc w:val="both"/>
      </w:pPr>
      <w:r>
        <w:rPr>
          <w:sz w:val="27"/>
        </w:rPr>
        <w:t xml:space="preserve">Для </w:t>
      </w:r>
      <w:r>
        <w:rPr>
          <w:sz w:val="27"/>
        </w:rPr>
        <w:t xml:space="preserve">определения факта исполнения страховщиком, застраховавшим ответственность потерпевшего, обязанности уведомления страховщика, застраховавшего ответственность виновного в ДТП, судом были дополнительно затребованы материалы страхового дела из обеих страховых </w:t>
      </w:r>
      <w:r>
        <w:rPr>
          <w:sz w:val="27"/>
        </w:rPr>
        <w:t>компаний.</w:t>
      </w:r>
    </w:p>
    <w:p w:rsidR="006400C0">
      <w:pPr>
        <w:widowControl w:val="0"/>
        <w:ind w:firstLine="709"/>
        <w:jc w:val="both"/>
      </w:pPr>
      <w:r>
        <w:rPr>
          <w:sz w:val="27"/>
        </w:rPr>
        <w:t xml:space="preserve">При этом действия страховщика по проведению осмотра поврежденного транспортного средства в равной степени обеспечивают баланс интересов сторон, позволяя подтвердить факт наступления страхового случая, установить размер причиненного ущерба. Таким </w:t>
      </w:r>
      <w:r>
        <w:rPr>
          <w:sz w:val="27"/>
        </w:rPr>
        <w:t>образом, нарушение срока представления извещения может быть нивелировано фактическими обстоятельствами последствий допущенного нарушения, когда страховщик не лишен возможности осуществить указанные действия, произвести выплату страхового возмещения.</w:t>
      </w:r>
    </w:p>
    <w:p w:rsidR="006400C0">
      <w:pPr>
        <w:widowControl w:val="0"/>
        <w:ind w:firstLine="709"/>
        <w:jc w:val="both"/>
      </w:pPr>
      <w:r>
        <w:rPr>
          <w:sz w:val="27"/>
        </w:rPr>
        <w:t>Переда</w:t>
      </w:r>
      <w:r>
        <w:rPr>
          <w:sz w:val="27"/>
        </w:rPr>
        <w:t>ча извещения о ДТП виновником в свою страховую компанию юридически носит уведомительный характер. Никаких обязательных действий со стороны страховщика в связи с указанной передачей извещения законом не предусмотрено. А урегулирование страхового случая по п</w:t>
      </w:r>
      <w:r>
        <w:rPr>
          <w:sz w:val="27"/>
        </w:rPr>
        <w:t>рямому возмещению убытков осуществляется на основании соглашения о прямом возмещении убытков, сторонами которого являются страховые компании и именно с их действиями закон связывает течение сроков урегулирования страхового случая.</w:t>
      </w:r>
    </w:p>
    <w:p w:rsidR="006400C0">
      <w:pPr>
        <w:widowControl w:val="0"/>
        <w:ind w:firstLine="709"/>
        <w:jc w:val="both"/>
      </w:pPr>
      <w:r>
        <w:rPr>
          <w:sz w:val="27"/>
        </w:rPr>
        <w:t>На основании изложенного,</w:t>
      </w:r>
      <w:r>
        <w:rPr>
          <w:sz w:val="27"/>
        </w:rPr>
        <w:t xml:space="preserve"> считаем, что предоставление/не предоставление экземпляра извещения о ДТП ответчиком не является существенным юридическим фактом, не влечет каких-либо негативных последствий для страховщика </w:t>
      </w:r>
      <w:r>
        <w:rPr>
          <w:sz w:val="27"/>
        </w:rPr>
        <w:t>причинителя</w:t>
      </w:r>
      <w:r>
        <w:rPr>
          <w:sz w:val="27"/>
        </w:rPr>
        <w:t xml:space="preserve"> вреда (он должен получить необходимые сведения о ДТП о</w:t>
      </w:r>
      <w:r>
        <w:rPr>
          <w:sz w:val="27"/>
        </w:rPr>
        <w:t>т страховщика потерпевшего), следовательно, не может служить основанием для возложения на него регрессного требования по возмещению вреда.</w:t>
      </w:r>
    </w:p>
    <w:p w:rsidR="006400C0">
      <w:pPr>
        <w:widowControl w:val="0"/>
        <w:ind w:firstLine="709"/>
        <w:jc w:val="both"/>
      </w:pPr>
      <w:r>
        <w:rPr>
          <w:sz w:val="27"/>
        </w:rPr>
        <w:t xml:space="preserve">Суммы, выплаченные страховщиком </w:t>
      </w:r>
      <w:r>
        <w:rPr>
          <w:sz w:val="27"/>
        </w:rPr>
        <w:t>причинителя</w:t>
      </w:r>
      <w:r>
        <w:rPr>
          <w:sz w:val="27"/>
        </w:rPr>
        <w:t xml:space="preserve"> вреда страховщику потерпевшего, являются страховым возмещением, и осущест</w:t>
      </w:r>
      <w:r>
        <w:rPr>
          <w:sz w:val="27"/>
        </w:rPr>
        <w:t>влены в рамках заключенного с ответчиком договора страхования, и являются расходом страховой компании, связанным с основным видом ее деятельности, а не убытком.</w:t>
      </w:r>
    </w:p>
    <w:p w:rsidR="006400C0">
      <w:pPr>
        <w:widowControl w:val="0"/>
        <w:ind w:firstLine="709"/>
        <w:jc w:val="both"/>
      </w:pPr>
      <w:r>
        <w:rPr>
          <w:sz w:val="27"/>
        </w:rPr>
        <w:t>Просил в удовлетворении иска отказать.</w:t>
      </w:r>
    </w:p>
    <w:p w:rsidR="006400C0">
      <w:pPr>
        <w:ind w:firstLine="708"/>
        <w:jc w:val="both"/>
      </w:pPr>
      <w:r>
        <w:rPr>
          <w:sz w:val="27"/>
        </w:rPr>
        <w:t xml:space="preserve">В судебное заседание представитель истца АО «СК «ГАЙДЕ» </w:t>
      </w:r>
      <w:r>
        <w:rPr>
          <w:sz w:val="27"/>
        </w:rPr>
        <w:t>не явился, о времени и месте судебного заседания извещался в установленном законом порядке, о причинах своей неявки суд не уведомил, просил дело рассмотреть в отсутствие представителя истца, о чем отразил в исковом заявлении.</w:t>
      </w:r>
    </w:p>
    <w:p w:rsidR="006400C0">
      <w:pPr>
        <w:ind w:firstLine="708"/>
        <w:jc w:val="both"/>
      </w:pPr>
      <w:r>
        <w:rPr>
          <w:sz w:val="27"/>
        </w:rPr>
        <w:t xml:space="preserve">В судебное заседание ответчик </w:t>
      </w:r>
      <w:r>
        <w:rPr>
          <w:sz w:val="27"/>
        </w:rPr>
        <w:t>Губарев Е.В. не явился, о времени и месте судебного заседания извещен надлежащим образом, причина неявки не известна.</w:t>
      </w:r>
    </w:p>
    <w:p w:rsidR="006400C0">
      <w:pPr>
        <w:ind w:firstLine="708"/>
        <w:jc w:val="both"/>
      </w:pPr>
      <w:r>
        <w:rPr>
          <w:sz w:val="27"/>
        </w:rPr>
        <w:t xml:space="preserve">В судебное заседание третьи лица Воронин С.А., </w:t>
      </w:r>
      <w:r>
        <w:rPr>
          <w:sz w:val="27"/>
        </w:rPr>
        <w:t>Цыгоний</w:t>
      </w:r>
      <w:r>
        <w:rPr>
          <w:sz w:val="27"/>
        </w:rPr>
        <w:t xml:space="preserve"> Н.В., Публичное акционерное общество «Страховая компания «Росгосстрах» не явились, </w:t>
      </w:r>
      <w:r>
        <w:rPr>
          <w:sz w:val="27"/>
        </w:rPr>
        <w:t xml:space="preserve">о времени и месте судебного заседания извещены надлежащим образом, причина не явки суду не известна. </w:t>
      </w:r>
    </w:p>
    <w:p w:rsidR="006400C0">
      <w:pPr>
        <w:ind w:firstLine="708"/>
        <w:jc w:val="both"/>
      </w:pPr>
      <w:r>
        <w:rPr>
          <w:sz w:val="27"/>
        </w:rPr>
        <w:t>Суд, руководствуясь ст. 167 ГПК РФ, считает возможным рассмотреть дело при данной явке.</w:t>
      </w:r>
    </w:p>
    <w:p w:rsidR="006400C0">
      <w:pPr>
        <w:ind w:firstLine="708"/>
        <w:jc w:val="both"/>
      </w:pPr>
      <w:r>
        <w:rPr>
          <w:sz w:val="27"/>
        </w:rPr>
        <w:t>Суд, выслушав представителя ответчика, исследовав письменные матер</w:t>
      </w:r>
      <w:r>
        <w:rPr>
          <w:sz w:val="27"/>
        </w:rPr>
        <w:t>иалы гражданского дела, оценив представленные сторонами доказательства в их совокупности, приходит к выводу о следующем.</w:t>
      </w:r>
    </w:p>
    <w:p w:rsidR="006400C0">
      <w:pPr>
        <w:ind w:firstLine="708"/>
        <w:jc w:val="both"/>
      </w:pPr>
      <w:r>
        <w:rPr>
          <w:sz w:val="27"/>
        </w:rPr>
        <w:t>В соответствии с ч. 1 ст. 56 ГПК РФ каждая сторона должна доказать те обстоятельства, на которые она ссылается как на основания своих т</w:t>
      </w:r>
      <w:r>
        <w:rPr>
          <w:sz w:val="27"/>
        </w:rPr>
        <w:t>ребований и возражений, если иное не предусмотрено федеральным законом.</w:t>
      </w:r>
    </w:p>
    <w:p w:rsidR="006400C0">
      <w:pPr>
        <w:ind w:firstLine="708"/>
        <w:jc w:val="both"/>
      </w:pPr>
      <w:r>
        <w:rPr>
          <w:sz w:val="27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</w:t>
      </w:r>
      <w:r>
        <w:rPr>
          <w:sz w:val="27"/>
        </w:rPr>
        <w:t>ались.</w:t>
      </w:r>
    </w:p>
    <w:p w:rsidR="006400C0">
      <w:pPr>
        <w:ind w:firstLine="708"/>
        <w:jc w:val="both"/>
      </w:pPr>
      <w:r>
        <w:rPr>
          <w:sz w:val="27"/>
        </w:rPr>
        <w:t>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6400C0">
      <w:pPr>
        <w:ind w:firstLine="708"/>
        <w:jc w:val="both"/>
      </w:pPr>
      <w:r>
        <w:rPr>
          <w:sz w:val="27"/>
        </w:rPr>
        <w:t xml:space="preserve">В силу ст. 67 ГПК РФ суд оценивает доказательства </w:t>
      </w:r>
      <w:r>
        <w:rPr>
          <w:sz w:val="27"/>
        </w:rPr>
        <w:t>по своему внутреннему убеждению, основанному на всестороннем, полном, объективном и непосредственном исследовании имеющихся в деле доказательств (ч. 1).</w:t>
      </w:r>
    </w:p>
    <w:p w:rsidR="006400C0">
      <w:pPr>
        <w:ind w:firstLine="708"/>
        <w:jc w:val="both"/>
      </w:pPr>
      <w:r>
        <w:rPr>
          <w:sz w:val="27"/>
        </w:rPr>
        <w:t>Суд оценивает относимость, допустимость, достоверность каждого доказательства в отдельности, а также до</w:t>
      </w:r>
      <w:r>
        <w:rPr>
          <w:sz w:val="27"/>
        </w:rPr>
        <w:t>статочность и взаимную связь доказательств в их совокупности (ч. 3).</w:t>
      </w:r>
    </w:p>
    <w:p w:rsidR="006400C0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history="1">
        <w:r>
          <w:rPr>
            <w:color w:val="0000FF"/>
            <w:sz w:val="27"/>
            <w:u w:val="single"/>
          </w:rPr>
          <w:t>ст. 15</w:t>
        </w:r>
      </w:hyperlink>
      <w:r>
        <w:rPr>
          <w:sz w:val="27"/>
        </w:rPr>
        <w:t xml:space="preserve"> ГК РФ, лицо, право которого нарушено, может требовать полного возмещения причиненных ему убытков, если законом или - договором не предусмотрено возмещение убытков в меньшем размере (ч. 1). </w:t>
      </w:r>
      <w:r>
        <w:rPr>
          <w:sz w:val="27"/>
        </w:rPr>
        <w:t>Под убытками понимаются расходы, - которые лицо, чье право нарушен</w:t>
      </w:r>
      <w:r>
        <w:rPr>
          <w:sz w:val="27"/>
        </w:rPr>
        <w:t xml:space="preserve">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</w:t>
      </w:r>
      <w:r>
        <w:rPr>
          <w:sz w:val="27"/>
        </w:rPr>
        <w:t>было нарушено (упущенная выгода).</w:t>
      </w:r>
      <w:r>
        <w:rPr>
          <w:sz w:val="27"/>
        </w:rPr>
        <w:t xml:space="preserve"> 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 (ч. 2).</w:t>
      </w:r>
    </w:p>
    <w:p w:rsidR="006400C0">
      <w:pPr>
        <w:ind w:firstLine="708"/>
        <w:jc w:val="both"/>
      </w:pPr>
      <w:r>
        <w:rPr>
          <w:sz w:val="27"/>
        </w:rPr>
        <w:t>Из положен</w:t>
      </w:r>
      <w:r>
        <w:rPr>
          <w:sz w:val="27"/>
        </w:rPr>
        <w:t xml:space="preserve">ий </w:t>
      </w:r>
      <w:hyperlink r:id="rId5" w:history="1">
        <w:r>
          <w:rPr>
            <w:color w:val="0000FF"/>
            <w:sz w:val="27"/>
            <w:u w:val="single"/>
          </w:rPr>
          <w:t>ч. 1</w:t>
        </w:r>
      </w:hyperlink>
      <w:r>
        <w:rPr>
          <w:sz w:val="27"/>
        </w:rPr>
        <w:t xml:space="preserve"> и </w:t>
      </w:r>
      <w:hyperlink r:id="rId6" w:history="1">
        <w:r>
          <w:rPr>
            <w:color w:val="0000FF"/>
            <w:sz w:val="27"/>
            <w:u w:val="single"/>
          </w:rPr>
          <w:t>ч. 2 ст. 1064</w:t>
        </w:r>
      </w:hyperlink>
      <w:r>
        <w:rPr>
          <w:sz w:val="27"/>
        </w:rPr>
        <w:t xml:space="preserve"> ГК РФ следует,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6400C0">
      <w:pPr>
        <w:ind w:firstLine="708"/>
        <w:jc w:val="both"/>
      </w:pPr>
      <w:r>
        <w:rPr>
          <w:sz w:val="27"/>
        </w:rPr>
        <w:t xml:space="preserve">Лицо, причинившее вред, освобождается </w:t>
      </w:r>
      <w:r>
        <w:rPr>
          <w:sz w:val="27"/>
        </w:rPr>
        <w:t>от возмещения вреда, если докажет, что вред причинен не по его вине.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7" w:history="1">
        <w:r>
          <w:rPr>
            <w:color w:val="0000FF"/>
            <w:sz w:val="27"/>
            <w:u w:val="single"/>
          </w:rPr>
          <w:t>ч. 1 ст. 1079</w:t>
        </w:r>
      </w:hyperlink>
      <w:r>
        <w:rPr>
          <w:sz w:val="27"/>
        </w:rPr>
        <w:t xml:space="preserve"> ГК РФ юридические лица и граждане</w:t>
      </w:r>
      <w:r>
        <w:rPr>
          <w:sz w:val="27"/>
        </w:rPr>
        <w:t>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</w:t>
      </w:r>
      <w:r>
        <w:rPr>
          <w:sz w:val="27"/>
        </w:rPr>
        <w:t xml:space="preserve">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</w:t>
      </w:r>
      <w:r>
        <w:rPr>
          <w:sz w:val="27"/>
        </w:rPr>
        <w:t xml:space="preserve"> непреодолимой силы или умысла потерпевшего. Владелец источника повышенной опасности может быть </w:t>
      </w:r>
      <w:r>
        <w:rPr>
          <w:sz w:val="27"/>
        </w:rPr>
        <w:t>о</w:t>
      </w:r>
      <w:r>
        <w:rPr>
          <w:sz w:val="27"/>
        </w:rPr>
        <w:t xml:space="preserve">свобожден судом от ответственности полностью или частично также по основаниям, предусмотренным </w:t>
      </w:r>
      <w:hyperlink r:id="rId8" w:history="1">
        <w:r>
          <w:rPr>
            <w:color w:val="0000FF"/>
            <w:sz w:val="27"/>
            <w:u w:val="single"/>
          </w:rPr>
          <w:t>пунктами 2</w:t>
        </w:r>
      </w:hyperlink>
      <w:r>
        <w:rPr>
          <w:sz w:val="27"/>
        </w:rPr>
        <w:t xml:space="preserve"> и </w:t>
      </w:r>
      <w:hyperlink r:id="rId9" w:history="1">
        <w:r>
          <w:rPr>
            <w:color w:val="0000FF"/>
            <w:sz w:val="27"/>
            <w:u w:val="single"/>
          </w:rPr>
          <w:t>3 статьи 1083</w:t>
        </w:r>
      </w:hyperlink>
      <w:r>
        <w:rPr>
          <w:sz w:val="27"/>
        </w:rPr>
        <w:t xml:space="preserve"> настоящего Кодекса.</w:t>
      </w:r>
    </w:p>
    <w:p w:rsidR="006400C0">
      <w:pPr>
        <w:ind w:firstLine="708"/>
        <w:jc w:val="both"/>
      </w:pPr>
      <w:hyperlink r:id="rId10" w:history="1">
        <w:r>
          <w:rPr>
            <w:color w:val="0000FF"/>
            <w:sz w:val="27"/>
            <w:u w:val="single"/>
          </w:rPr>
          <w:t>Пунктом 1 ст. 1068</w:t>
        </w:r>
      </w:hyperlink>
      <w:r>
        <w:rPr>
          <w:sz w:val="27"/>
        </w:rPr>
        <w:t xml:space="preserve"> ГК РФ предусмотрено, что юридическое лицо либо гражданин возмещает вред, причиненный его работником при исполнении трудовых (служебных, должностных) обязанностей. </w:t>
      </w:r>
      <w:r>
        <w:rPr>
          <w:sz w:val="27"/>
        </w:rPr>
        <w:t xml:space="preserve">Применительно к правилам, предусмотренным </w:t>
      </w:r>
      <w:hyperlink r:id="rId11" w:history="1">
        <w:r>
          <w:rPr>
            <w:color w:val="0000FF"/>
            <w:sz w:val="27"/>
            <w:u w:val="single"/>
          </w:rPr>
          <w:t>главой 59</w:t>
        </w:r>
      </w:hyperlink>
      <w:r>
        <w:rPr>
          <w:sz w:val="27"/>
        </w:rPr>
        <w:t xml:space="preserve"> ГК РФ, работниками признаются граждане, выполняющие работу на основании трудового договора (контракта), а также граждане, вы</w:t>
      </w:r>
      <w:r>
        <w:rPr>
          <w:sz w:val="27"/>
        </w:rPr>
        <w:t>полняющие работу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работ.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12" w:history="1">
        <w:r>
          <w:rPr>
            <w:color w:val="0000FF"/>
            <w:sz w:val="27"/>
            <w:u w:val="single"/>
          </w:rPr>
          <w:t>ст. 929</w:t>
        </w:r>
      </w:hyperlink>
      <w:r>
        <w:rPr>
          <w:sz w:val="27"/>
        </w:rPr>
        <w:t xml:space="preserve"> ГК РФ по договору имущественного страхования одна сторона (страховщик) обязуется за обусловленную договором плату (страховую премию) при наступл</w:t>
      </w:r>
      <w:r>
        <w:rPr>
          <w:sz w:val="27"/>
        </w:rPr>
        <w:t>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 полученные вследствие этого события убытки в застрахованном имуществе либо убытки</w:t>
      </w:r>
      <w:r>
        <w:rPr>
          <w:sz w:val="27"/>
        </w:rPr>
        <w:t xml:space="preserve"> в связи с иными имущественными интересами страхователя (выплатить страховое возмещение</w:t>
      </w:r>
      <w:r>
        <w:rPr>
          <w:sz w:val="27"/>
        </w:rPr>
        <w:t>) в пределах определенной договором суммы (страховой суммы). По договору имущественного страхования может быть застрахован риск ответственности по обязательствам, возник</w:t>
      </w:r>
      <w:r>
        <w:rPr>
          <w:sz w:val="27"/>
        </w:rPr>
        <w:t>ающим вследствие причинения вреда имуществу других лиц - риск гражданской ответственности.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13" w:history="1">
        <w:r>
          <w:rPr>
            <w:color w:val="0000FF"/>
            <w:sz w:val="27"/>
            <w:u w:val="single"/>
          </w:rPr>
          <w:t>ст. 931</w:t>
        </w:r>
      </w:hyperlink>
      <w:r>
        <w:rPr>
          <w:sz w:val="27"/>
        </w:rPr>
        <w:t xml:space="preserve"> ГК РФ по договору</w:t>
      </w:r>
      <w:r>
        <w:rPr>
          <w:sz w:val="27"/>
        </w:rPr>
        <w:t xml:space="preserve"> страхования риска ответственности по обязательствам, возникающим вследствие причинения вреда жизни, здоровью или имуществу других лиц, может быть застрахован риск ответственности самого страхователя или иного лица, на которое такая ответственность может б</w:t>
      </w:r>
      <w:r>
        <w:rPr>
          <w:sz w:val="27"/>
        </w:rPr>
        <w:t>ыть возложена. Лицо, риск ответственности которого за причинение вреда застрахован, должно быть названо в договоре страхования. Если это лицо в договоре не названо, считается застрахованным риск ответственности самого страхователя. В случае, когда ответств</w:t>
      </w:r>
      <w:r>
        <w:rPr>
          <w:sz w:val="27"/>
        </w:rPr>
        <w:t>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</w:t>
      </w:r>
      <w:r>
        <w:rPr>
          <w:sz w:val="27"/>
        </w:rPr>
        <w:t>ве предъявить непосредственно страховщику требование о возмещении вреда в пределах страховой суммы.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14" w:history="1">
        <w:r>
          <w:rPr>
            <w:color w:val="0000FF"/>
            <w:sz w:val="27"/>
            <w:u w:val="single"/>
          </w:rPr>
          <w:t>ст. 935</w:t>
        </w:r>
      </w:hyperlink>
      <w:r>
        <w:rPr>
          <w:sz w:val="27"/>
        </w:rPr>
        <w:t xml:space="preserve"> ГК РФ за</w:t>
      </w:r>
      <w:r>
        <w:rPr>
          <w:sz w:val="27"/>
        </w:rPr>
        <w:t>коном на указанных в нем лиц может быть возложена обязанность страховать риск своей гражданской ответственности, которая может наступить вследствие причинения вреда имуществу других лиц.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15" w:history="1">
        <w:r>
          <w:rPr>
            <w:color w:val="0000FF"/>
            <w:sz w:val="27"/>
            <w:u w:val="single"/>
          </w:rPr>
          <w:t>ст. 936</w:t>
        </w:r>
      </w:hyperlink>
      <w:r>
        <w:rPr>
          <w:sz w:val="27"/>
        </w:rPr>
        <w:t xml:space="preserve"> ГК РФ обязательное страхование осуществляется путем заключения договора страхования лицом, на которое возложена обязанность такого страхования (страхователем), со страховщиком. </w:t>
      </w:r>
      <w:r>
        <w:rPr>
          <w:sz w:val="27"/>
        </w:rPr>
        <w:t>Объекты, подлежащие обязательному страхованию, риски, от которых они должны быть застрахованы, и минимальные размеры страховых сумм определяются законом.</w:t>
      </w:r>
    </w:p>
    <w:p w:rsidR="006400C0">
      <w:pPr>
        <w:ind w:firstLine="708"/>
        <w:jc w:val="both"/>
      </w:pPr>
      <w:r>
        <w:rPr>
          <w:sz w:val="27"/>
        </w:rPr>
        <w:t>Согласно ст. 965 ГК РФ к страховщику, выплатившему страховое возмещение, переходит в пределах выплачен</w:t>
      </w:r>
      <w:r>
        <w:rPr>
          <w:sz w:val="27"/>
        </w:rPr>
        <w:t>ной суммы право требования, которое страхователь имеет к лицу, ответственному за убытки, возмещенные в результате страхования.</w:t>
      </w:r>
    </w:p>
    <w:p w:rsidR="006400C0">
      <w:pPr>
        <w:ind w:firstLine="708"/>
        <w:jc w:val="both"/>
      </w:pPr>
      <w:r>
        <w:rPr>
          <w:sz w:val="27"/>
        </w:rPr>
        <w:t xml:space="preserve">В соответствии с частью 1 статьи 1081 ГК РФ лицо, возместившее вред, причиненный другим лицом (лицом, управляющим транспортным </w:t>
      </w:r>
      <w:r>
        <w:rPr>
          <w:sz w:val="27"/>
        </w:rPr>
        <w:t>средством),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6400C0">
      <w:pPr>
        <w:ind w:firstLine="708"/>
        <w:jc w:val="both"/>
      </w:pPr>
      <w:r>
        <w:rPr>
          <w:sz w:val="27"/>
        </w:rPr>
        <w:t>Порядок и условия обязательного страхования гражданской ответственности владельцев транспортных средств установл</w:t>
      </w:r>
      <w:r>
        <w:rPr>
          <w:sz w:val="27"/>
        </w:rPr>
        <w:t xml:space="preserve">ены 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40-ФЗ "Об обязательном страховании гражданской ответственности владельцев транспортных средств".</w:t>
      </w:r>
    </w:p>
    <w:p w:rsidR="006400C0">
      <w:pPr>
        <w:ind w:firstLine="708"/>
        <w:jc w:val="both"/>
      </w:pPr>
      <w:r>
        <w:rPr>
          <w:sz w:val="27"/>
        </w:rPr>
        <w:t>На основании статьи 1 Федерального закона от дата № 40-ФЗ "Об обязательном страховании гражданской ответственности владельцев</w:t>
      </w:r>
      <w:r>
        <w:rPr>
          <w:sz w:val="27"/>
        </w:rPr>
        <w:t xml:space="preserve"> транспортных средств" (далее – Закон об ОСАГО) страховым случаем признается "наступление гражданской ответственности страхователя, иных лиц, риск ответственности которых застрахован по договору обязательного страхования, за причинение вреда жизни, здоровь</w:t>
      </w:r>
      <w:r>
        <w:rPr>
          <w:sz w:val="27"/>
        </w:rPr>
        <w:t>ю или имуществу потерпевших при использовании транспортного средства, которое влечет за собой обязанность страховщика произвести страховую выплату".</w:t>
      </w:r>
    </w:p>
    <w:p w:rsidR="006400C0">
      <w:pPr>
        <w:ind w:firstLine="708"/>
        <w:jc w:val="both"/>
      </w:pPr>
      <w:r>
        <w:rPr>
          <w:sz w:val="27"/>
        </w:rPr>
        <w:t xml:space="preserve">Согласно ст. 1 Закон об ОСАГО, по договору обязательного страхования страховщик обязуется за обусловленную </w:t>
      </w:r>
      <w:r>
        <w:rPr>
          <w:sz w:val="27"/>
        </w:rPr>
        <w:t>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их жизни, здоровью или имуществу (осуществить страховую выплату) в пределах определе</w:t>
      </w:r>
      <w:r>
        <w:rPr>
          <w:sz w:val="27"/>
        </w:rPr>
        <w:t>нной договором суммы (страховой суммы).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16" w:history="1">
        <w:r>
          <w:rPr>
            <w:color w:val="0000FF"/>
            <w:sz w:val="27"/>
            <w:u w:val="single"/>
          </w:rPr>
          <w:t>ст. 3</w:t>
        </w:r>
      </w:hyperlink>
      <w:r>
        <w:rPr>
          <w:sz w:val="27"/>
        </w:rPr>
        <w:t xml:space="preserve"> Закона об ОСАГО основными принципами обязательного страхования являютс</w:t>
      </w:r>
      <w:r>
        <w:rPr>
          <w:sz w:val="27"/>
        </w:rPr>
        <w:t xml:space="preserve">я: гарантия возмещения вреда, причиненного жизни, "здоровью или имуществу потерпевших, в пределах, установленных настоящим Федеральным </w:t>
      </w:r>
      <w:hyperlink r:id="rId17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6400C0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8" w:history="1">
        <w:r>
          <w:rPr>
            <w:color w:val="0000FF"/>
            <w:sz w:val="27"/>
            <w:u w:val="single"/>
          </w:rPr>
          <w:t>ст. 6</w:t>
        </w:r>
      </w:hyperlink>
      <w:r>
        <w:rPr>
          <w:sz w:val="27"/>
        </w:rPr>
        <w:t xml:space="preserve"> Закона об ОСАГО объектом обязательного страхования являются имущественные интересы, связанные с риско</w:t>
      </w:r>
      <w:r>
        <w:rPr>
          <w:sz w:val="27"/>
        </w:rPr>
        <w:t>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</w:t>
      </w:r>
    </w:p>
    <w:p w:rsidR="006400C0">
      <w:pPr>
        <w:ind w:firstLine="708"/>
        <w:jc w:val="both"/>
      </w:pPr>
      <w:r>
        <w:rPr>
          <w:sz w:val="27"/>
        </w:rPr>
        <w:t xml:space="preserve">В соответствии </w:t>
      </w:r>
      <w:r>
        <w:rPr>
          <w:sz w:val="27"/>
        </w:rPr>
        <w:t>с пунктом 3 статьи 12.1 Закона об ОСАГО расчеты страховых выплат в рамках предъявления требований по договорам ОСАГО осуществляются страховщиками только в соответствии с Положением Центрального Банка Российской и от дата № 432-П «О единой методике определе</w:t>
      </w:r>
      <w:r>
        <w:rPr>
          <w:sz w:val="27"/>
        </w:rPr>
        <w:t>ния размера расходов на восстановительный ремонт в отношении поврежденного транспортного средства» (данная позиция подтверждается пунктом 39 Постановления Пленума Верховного Суда РФ от дата</w:t>
      </w:r>
      <w:r>
        <w:rPr>
          <w:sz w:val="27"/>
        </w:rPr>
        <w:t xml:space="preserve"> </w:t>
      </w:r>
      <w:r>
        <w:rPr>
          <w:sz w:val="27"/>
        </w:rPr>
        <w:t xml:space="preserve">N 58 "О применении </w:t>
      </w:r>
      <w:r>
        <w:rPr>
          <w:sz w:val="27"/>
        </w:rPr>
        <w:t>судами законодательства об обязательном страхов</w:t>
      </w:r>
      <w:r>
        <w:rPr>
          <w:sz w:val="27"/>
        </w:rPr>
        <w:t>ании гражданской ответственности в транспортных средств").</w:t>
      </w:r>
    </w:p>
    <w:p w:rsidR="006400C0">
      <w:pPr>
        <w:ind w:firstLine="708"/>
        <w:jc w:val="both"/>
      </w:pPr>
      <w:r>
        <w:rPr>
          <w:sz w:val="27"/>
        </w:rPr>
        <w:t>Согласно ч. 3 ст. 11.1 Закона об ОСАГО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</w:t>
      </w:r>
      <w:r>
        <w:rPr>
          <w:sz w:val="27"/>
        </w:rPr>
        <w:t xml:space="preserve">тных к дорожно-транспортному происшествию, по требованию страховщиков, указанных в пункте 2 настоящей статьи, обязаны представить указанные транспортные средства для проведения осмотра и (или) независимой технической экспертизы в течение пяти рабочих дней </w:t>
      </w:r>
      <w:r>
        <w:rPr>
          <w:sz w:val="27"/>
        </w:rPr>
        <w:t>со дня получения такого</w:t>
      </w:r>
      <w:r>
        <w:rPr>
          <w:sz w:val="27"/>
        </w:rPr>
        <w:t xml:space="preserve"> требования.</w:t>
      </w:r>
    </w:p>
    <w:p w:rsidR="006400C0">
      <w:pPr>
        <w:ind w:firstLine="708"/>
        <w:jc w:val="both"/>
      </w:pPr>
      <w:r>
        <w:rPr>
          <w:sz w:val="27"/>
        </w:rPr>
        <w:t xml:space="preserve">В соответствии </w:t>
      </w:r>
      <w:hyperlink r:id="rId19" w:history="1">
        <w:r>
          <w:rPr>
            <w:color w:val="0000FF"/>
            <w:sz w:val="27"/>
            <w:u w:val="single"/>
          </w:rPr>
          <w:t>ст. 14</w:t>
        </w:r>
      </w:hyperlink>
      <w:r>
        <w:rPr>
          <w:sz w:val="27"/>
        </w:rPr>
        <w:t xml:space="preserve"> вышеназванного закона и </w:t>
      </w:r>
      <w:hyperlink r:id="rId20" w:history="1">
        <w:r>
          <w:rPr>
            <w:color w:val="0000FF"/>
            <w:sz w:val="27"/>
            <w:u w:val="single"/>
          </w:rPr>
          <w:t>п. 76</w:t>
        </w:r>
      </w:hyperlink>
      <w:r>
        <w:rPr>
          <w:sz w:val="27"/>
        </w:rPr>
        <w:t xml:space="preserve"> Правил обязательного страхования гражданской ответственности владельцев транспортных средств N 263 от дата, страховщик имеет право предъявить к причинившему вред лицу (</w:t>
      </w:r>
      <w:r>
        <w:rPr>
          <w:sz w:val="27"/>
        </w:rPr>
        <w:t>страхователю или иному лицу, риск ответственности которого зарегистрирован по договору обязательного страхования) регрессные требования в размере произведенной страховщиком страховой выплаты, а также расходов, понесенных при рассмотрении страхового случая,</w:t>
      </w:r>
      <w:r>
        <w:rPr>
          <w:sz w:val="27"/>
        </w:rPr>
        <w:t xml:space="preserve"> если: указанное лицо</w:t>
      </w:r>
      <w:r>
        <w:rPr>
          <w:sz w:val="27"/>
        </w:rPr>
        <w:t xml:space="preserve"> скрылось с места дорожно-транспортного происшествия.</w:t>
      </w:r>
    </w:p>
    <w:p w:rsidR="006400C0">
      <w:pPr>
        <w:ind w:firstLine="708"/>
        <w:jc w:val="both"/>
      </w:pPr>
      <w:r>
        <w:rPr>
          <w:sz w:val="27"/>
        </w:rPr>
        <w:t>Согласно копии свидетельства о государственной регистрации юридического лица серии 78 № 007612120, в Единый государственный реестр юридических лиц внесена запись об Открытом акционе</w:t>
      </w:r>
      <w:r>
        <w:rPr>
          <w:sz w:val="27"/>
        </w:rPr>
        <w:t xml:space="preserve">рном обществе «Страховая компания «ГАЙДЕ» </w:t>
      </w:r>
      <w:r>
        <w:rPr>
          <w:sz w:val="27"/>
        </w:rPr>
        <w:t>от</w:t>
      </w:r>
      <w:r>
        <w:rPr>
          <w:sz w:val="27"/>
        </w:rPr>
        <w:t xml:space="preserve"> дата, за основным государственным регистрационным номером 1027809175459, зарегистрировано Межрайонной инспекцией Федеральной </w:t>
      </w:r>
      <w:r>
        <w:rPr>
          <w:sz w:val="27"/>
        </w:rPr>
        <w:t>налового</w:t>
      </w:r>
      <w:r>
        <w:rPr>
          <w:sz w:val="27"/>
        </w:rPr>
        <w:t xml:space="preserve"> службой № 15 по Санкт-Петербургу. </w:t>
      </w:r>
    </w:p>
    <w:p w:rsidR="006400C0">
      <w:pPr>
        <w:ind w:firstLine="708"/>
        <w:jc w:val="both"/>
      </w:pPr>
      <w:r>
        <w:rPr>
          <w:sz w:val="27"/>
        </w:rPr>
        <w:t>В соответствии со ст. 25 Закона об ОСАГО о</w:t>
      </w:r>
      <w:r>
        <w:rPr>
          <w:sz w:val="27"/>
        </w:rPr>
        <w:t>дной из функций профессионального объединения страховщиков является осуществление компенсационных выплат.</w:t>
      </w:r>
    </w:p>
    <w:p w:rsidR="006400C0">
      <w:pPr>
        <w:ind w:firstLine="708"/>
        <w:jc w:val="both"/>
      </w:pPr>
      <w:r>
        <w:rPr>
          <w:sz w:val="27"/>
        </w:rPr>
        <w:t>В соответствии с ч. 1 ст. 14.1 Закона об ОСАГО потерпевший в дорожно-транспортном происшествии (далее - ДТП) вправе предъявить требование о возмещении</w:t>
      </w:r>
      <w:r>
        <w:rPr>
          <w:sz w:val="27"/>
        </w:rPr>
        <w:t xml:space="preserve"> вреда, причиненного его имуществу, страховщику, который застраховал гражданскую ответственность потерпевшего.</w:t>
      </w:r>
    </w:p>
    <w:p w:rsidR="006400C0">
      <w:pPr>
        <w:ind w:firstLine="708"/>
        <w:jc w:val="both"/>
      </w:pPr>
      <w:r>
        <w:rPr>
          <w:sz w:val="27"/>
        </w:rPr>
        <w:t>Частью 4 статьи 14.1 Закона об ОСАГО предусмотрено, что страховщик, который застраховал гражданскую ответственность потерпевшего, осуществляет во</w:t>
      </w:r>
      <w:r>
        <w:rPr>
          <w:sz w:val="27"/>
        </w:rPr>
        <w:t xml:space="preserve">змещение вреда, причиненного имуществу потерпевшего, от имени страховщика, который застраховал гражданскую ответственность лица, причинившего вред (осуществляет прямое возмещение убытков), в соответствии с предусмотренным </w:t>
      </w:r>
      <w:hyperlink r:id="rId21" w:anchor="dst473" w:history="1">
        <w:r>
          <w:rPr>
            <w:color w:val="0000FF"/>
            <w:sz w:val="27"/>
            <w:u w:val="single"/>
          </w:rPr>
          <w:t>статьей 26.1</w:t>
        </w:r>
      </w:hyperlink>
      <w:r>
        <w:rPr>
          <w:sz w:val="27"/>
        </w:rPr>
        <w:t xml:space="preserve"> настоящего Федерального закона соглашением о прямом возмещении убытков в размере, определенном в соответствии со </w:t>
      </w:r>
      <w:hyperlink r:id="rId22" w:anchor="dst308" w:history="1">
        <w:r>
          <w:rPr>
            <w:color w:val="0000FF"/>
            <w:sz w:val="27"/>
            <w:u w:val="single"/>
          </w:rPr>
          <w:t>статьей 12</w:t>
        </w:r>
      </w:hyperlink>
      <w:r>
        <w:rPr>
          <w:sz w:val="27"/>
        </w:rPr>
        <w:t xml:space="preserve"> настоящего Федерального закона.</w:t>
      </w:r>
    </w:p>
    <w:p w:rsidR="006400C0">
      <w:pPr>
        <w:ind w:firstLine="708"/>
        <w:jc w:val="both"/>
      </w:pPr>
      <w:r>
        <w:rPr>
          <w:sz w:val="27"/>
        </w:rPr>
        <w:t>В отношении страховщика, который застраховал гражданскую ответственность потерпевшего, в случае предъявления к нему требования о пр</w:t>
      </w:r>
      <w:r>
        <w:rPr>
          <w:sz w:val="27"/>
        </w:rPr>
        <w:t>ямом возмещении убытков применяются положения настоящего Федерального закона, которые установлены в отношении страховщика, которому предъявлено заявление о страховом возмещении</w:t>
      </w:r>
    </w:p>
    <w:p w:rsidR="006400C0">
      <w:pPr>
        <w:ind w:firstLine="708"/>
        <w:jc w:val="both"/>
      </w:pPr>
      <w:r>
        <w:rPr>
          <w:sz w:val="27"/>
        </w:rPr>
        <w:t>Согласно ч. 5 статьи 14.1 Закона об ОСАГО страховщик, который застраховал гражд</w:t>
      </w:r>
      <w:r>
        <w:rPr>
          <w:sz w:val="27"/>
        </w:rPr>
        <w:t xml:space="preserve">анскую ответственность лица, причинившего вред, обязан возместить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 в соответствии с предусмотренным </w:t>
      </w:r>
      <w:hyperlink r:id="rId21" w:anchor="dst473" w:history="1">
        <w:r>
          <w:rPr>
            <w:color w:val="0000FF"/>
            <w:sz w:val="27"/>
            <w:u w:val="single"/>
          </w:rPr>
          <w:t>статьей 26.1</w:t>
        </w:r>
      </w:hyperlink>
      <w:r>
        <w:rPr>
          <w:sz w:val="27"/>
        </w:rPr>
        <w:t xml:space="preserve"> настоящего Федерального закона соглашением о прямом возмещении убытков.</w:t>
      </w:r>
    </w:p>
    <w:p w:rsidR="006400C0">
      <w:pPr>
        <w:ind w:firstLine="708"/>
        <w:jc w:val="both"/>
      </w:pPr>
      <w:r>
        <w:rPr>
          <w:sz w:val="27"/>
        </w:rPr>
        <w:t>В соответствии с ч. 7 ст. 14.1 Закона об ОСАГО стр</w:t>
      </w:r>
      <w:r>
        <w:rPr>
          <w:sz w:val="27"/>
        </w:rPr>
        <w:t>аховщик, который застраховал гражданскую ответственность лица, причинившего вред, и возместил в счет страховой выплаты по договору обязательного страхования страховщику, осуществившему прямое возмещение убытков, возмещенный им потерпевшему вред, в предусмо</w:t>
      </w:r>
      <w:r>
        <w:rPr>
          <w:sz w:val="27"/>
        </w:rPr>
        <w:t>тренных статьей 14 настоящего Федерального закона случаях имеет право требования к лицу, причинившему вред, в размере возмещенного потерпевшему вреда.</w:t>
      </w:r>
    </w:p>
    <w:p w:rsidR="006400C0">
      <w:pPr>
        <w:ind w:firstLine="708"/>
        <w:jc w:val="both"/>
      </w:pPr>
      <w:r>
        <w:rPr>
          <w:sz w:val="27"/>
        </w:rPr>
        <w:t>Статья 16 Закона об ОСАГО закрепляет право граждан заключать договоры обязательного страхования транспорт</w:t>
      </w:r>
      <w:r>
        <w:rPr>
          <w:sz w:val="27"/>
        </w:rPr>
        <w:t>ных средств с учетом их ограниченного использования, при котором, в частности, управление транспортным средством осуществляется только указанными страхователем водителями (часть 1). При осуществлении обязательного страхования с учетом ограниченного использ</w:t>
      </w:r>
      <w:r>
        <w:rPr>
          <w:sz w:val="27"/>
        </w:rPr>
        <w:t>ования транспортного средства в страховом полисе указываются водители, допущенные к управлению транспортным средством на основании соответствующей доверенности (часть 2).</w:t>
      </w:r>
    </w:p>
    <w:p w:rsidR="006400C0">
      <w:pPr>
        <w:widowControl w:val="0"/>
        <w:ind w:firstLine="708"/>
        <w:jc w:val="both"/>
      </w:pPr>
      <w:r>
        <w:rPr>
          <w:sz w:val="27"/>
        </w:rPr>
        <w:t xml:space="preserve">В соответствии с разъяснениями, данными Верховным судом РФ </w:t>
      </w:r>
      <w:r>
        <w:rPr>
          <w:sz w:val="27"/>
        </w:rPr>
        <w:t>причинитель</w:t>
      </w:r>
      <w:r>
        <w:rPr>
          <w:sz w:val="27"/>
        </w:rPr>
        <w:t xml:space="preserve"> вреда может пр</w:t>
      </w:r>
      <w:r>
        <w:rPr>
          <w:sz w:val="27"/>
        </w:rPr>
        <w:t xml:space="preserve">опустить пятидневный срок только при наличии уважительных причин, например, тяжелая болезнь или другие, не зависящие от лица обстоятельства, в силу которых оно было </w:t>
      </w:r>
      <w:r>
        <w:rPr>
          <w:sz w:val="27"/>
        </w:rPr>
        <w:t>лишено</w:t>
      </w:r>
      <w:r>
        <w:rPr>
          <w:sz w:val="27"/>
        </w:rPr>
        <w:t xml:space="preserve"> возможно исполнить свою обязанность (п.76 Постановления Пленума Верховного суда Росс</w:t>
      </w:r>
      <w:r>
        <w:rPr>
          <w:sz w:val="27"/>
        </w:rPr>
        <w:t>ийской Федерации дата № 58 «О применении судами законодательства об обязательном страховании гражданок ответственности владельцев транспортных средств»).</w:t>
      </w:r>
    </w:p>
    <w:p w:rsidR="006400C0">
      <w:pPr>
        <w:widowControl w:val="0"/>
        <w:ind w:firstLine="708"/>
        <w:jc w:val="both"/>
      </w:pPr>
      <w:r>
        <w:rPr>
          <w:sz w:val="27"/>
        </w:rPr>
        <w:t xml:space="preserve">Соответственно, в случае если извещение о ДТП не было направлено </w:t>
      </w:r>
      <w:r>
        <w:rPr>
          <w:sz w:val="27"/>
        </w:rPr>
        <w:t>причинителем</w:t>
      </w:r>
      <w:r>
        <w:rPr>
          <w:sz w:val="27"/>
        </w:rPr>
        <w:t xml:space="preserve"> вреда страховщику или бы</w:t>
      </w:r>
      <w:r>
        <w:rPr>
          <w:sz w:val="27"/>
        </w:rPr>
        <w:t>ло направлено с просрочкой и не доказано, что на все время просрочки существовали объективные причины невозможности направления извещения о Д</w:t>
      </w:r>
      <w:r>
        <w:rPr>
          <w:sz w:val="27"/>
        </w:rPr>
        <w:t>ТП стр</w:t>
      </w:r>
      <w:r>
        <w:rPr>
          <w:sz w:val="27"/>
        </w:rPr>
        <w:t>аховщику, то у ответчика возникает обязанность по возмещению страховщику расходов в размере произведенной пот</w:t>
      </w:r>
      <w:r>
        <w:rPr>
          <w:sz w:val="27"/>
        </w:rPr>
        <w:t>ерпевшему страховой выплаты.</w:t>
      </w:r>
    </w:p>
    <w:p w:rsidR="006400C0">
      <w:pPr>
        <w:widowControl w:val="0"/>
        <w:ind w:firstLine="708"/>
        <w:jc w:val="both"/>
      </w:pPr>
      <w:r>
        <w:rPr>
          <w:sz w:val="27"/>
        </w:rPr>
        <w:t>Согласно нормам, закрепленным в ч. 2 ст. 422 ГК РФ, в случае если после заключения договора принят закон, устанавливающий обязательные для сторон правила иные, чем которые действовали при заключении договора, условия заключенно</w:t>
      </w:r>
      <w:r>
        <w:rPr>
          <w:sz w:val="27"/>
        </w:rPr>
        <w:t>го договора сохраняют силу, кроме случаев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к</w:t>
      </w:r>
      <w:r>
        <w:rPr>
          <w:sz w:val="27"/>
        </w:rPr>
        <w:t>огда в законе установлено, что его действие распространяется на отношения, возникшие из ранее заключенных договоров.</w:t>
      </w:r>
    </w:p>
    <w:p w:rsidR="006400C0">
      <w:pPr>
        <w:widowControl w:val="0"/>
        <w:ind w:firstLine="760"/>
        <w:jc w:val="both"/>
      </w:pPr>
      <w:r>
        <w:rPr>
          <w:sz w:val="27"/>
        </w:rPr>
        <w:t>Пленум Верховного суда РФ в Постановлении от дата № 58 «О применении судами законодательства об</w:t>
      </w:r>
      <w:r>
        <w:rPr>
          <w:sz w:val="27"/>
        </w:rPr>
        <w:t xml:space="preserve"> обязательном страховании гражданской ответственности владельцев транспортных средств» в п.2 и п.7 так же прямо </w:t>
      </w:r>
      <w:r>
        <w:rPr>
          <w:sz w:val="27"/>
        </w:rPr>
        <w:t>указывает, что по общему правилу, к отношениям по обязательному страхованию гражданской ответственности владельцев транспортных средств применяе</w:t>
      </w:r>
      <w:r>
        <w:rPr>
          <w:sz w:val="27"/>
        </w:rPr>
        <w:t>тся Закон, действующий в момент заключения договора страхования и изменение положений Закона об ОСАГО, Правил</w:t>
      </w:r>
      <w:r>
        <w:rPr>
          <w:sz w:val="27"/>
        </w:rPr>
        <w:t xml:space="preserve"> после заключения договора не влечет изменения положений договора, за исключением случаев, когда закон распространяется на отношения, возникшие из </w:t>
      </w:r>
      <w:r>
        <w:rPr>
          <w:sz w:val="27"/>
        </w:rPr>
        <w:t>ранее заключенных договоров.</w:t>
      </w:r>
    </w:p>
    <w:p w:rsidR="006400C0">
      <w:pPr>
        <w:widowControl w:val="0"/>
        <w:ind w:firstLine="760"/>
        <w:jc w:val="both"/>
      </w:pPr>
      <w:r>
        <w:rPr>
          <w:sz w:val="27"/>
        </w:rPr>
        <w:t xml:space="preserve">Федеральным законом от дата № 88-ФЗ «О внесении изменений в отдельные законодательные акты Российской Федерации» внесены изменения в ФЗ «Об ОСАГО», в </w:t>
      </w:r>
      <w:r>
        <w:rPr>
          <w:sz w:val="27"/>
        </w:rPr>
        <w:t>т.ч</w:t>
      </w:r>
      <w:r>
        <w:rPr>
          <w:sz w:val="27"/>
        </w:rPr>
        <w:t>., признан утратившим силу подпункт «ж» ст. 14 Закона ОСАГО, устанавливающ</w:t>
      </w:r>
      <w:r>
        <w:rPr>
          <w:sz w:val="27"/>
        </w:rPr>
        <w:t xml:space="preserve">ий право предъявить регресс к виновнику ДТП в случае </w:t>
      </w:r>
      <w:r>
        <w:rPr>
          <w:sz w:val="27"/>
        </w:rPr>
        <w:t>нарушения сроков направления своего экземпляра Извещения</w:t>
      </w:r>
      <w:r>
        <w:rPr>
          <w:sz w:val="27"/>
        </w:rPr>
        <w:t xml:space="preserve"> о ДТП.</w:t>
      </w:r>
    </w:p>
    <w:p w:rsidR="006400C0">
      <w:pPr>
        <w:widowControl w:val="0"/>
        <w:ind w:firstLine="760"/>
        <w:jc w:val="both"/>
      </w:pPr>
      <w:r>
        <w:rPr>
          <w:sz w:val="27"/>
        </w:rPr>
        <w:t xml:space="preserve">Федеральный закон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88-ФЗ «О внесении изменений в отдельные законодательные акты Российской Федерации» не устанавливает, что он рас</w:t>
      </w:r>
      <w:r>
        <w:rPr>
          <w:sz w:val="27"/>
        </w:rPr>
        <w:t>пространяется на отношения, возникшие из ранее заключенных договоров, поэтому к договорам, заключенным до дата применяются положения Закона ОСАГО, действовавшие в момент заключения договора ОСАГО.</w:t>
      </w:r>
    </w:p>
    <w:p w:rsidR="006400C0">
      <w:pPr>
        <w:ind w:firstLine="708"/>
        <w:jc w:val="both"/>
      </w:pPr>
      <w:r>
        <w:rPr>
          <w:sz w:val="27"/>
        </w:rPr>
        <w:t>Как установлено судом и следует из материалов дела, дата пр</w:t>
      </w:r>
      <w:r>
        <w:rPr>
          <w:sz w:val="27"/>
        </w:rPr>
        <w:t>оизошло дорожно-транспортное происшествие (ДТП) с участием автомобиля марка автомобиля, государственный регистрационный знак В8440Н82, находившегося под управлением ответчика Губарева Е.В., собственником которого является Воронин С.А., и автомобиля марка а</w:t>
      </w:r>
      <w:r>
        <w:rPr>
          <w:sz w:val="27"/>
        </w:rPr>
        <w:t xml:space="preserve">втомобиля государственный регистрационный знак М287УТ161, под управлением </w:t>
      </w:r>
      <w:r>
        <w:rPr>
          <w:sz w:val="27"/>
        </w:rPr>
        <w:t>Цыгоний</w:t>
      </w:r>
      <w:r>
        <w:rPr>
          <w:sz w:val="27"/>
        </w:rPr>
        <w:t xml:space="preserve"> Н.В., собственником которого он и является. </w:t>
      </w:r>
    </w:p>
    <w:p w:rsidR="006400C0">
      <w:pPr>
        <w:ind w:firstLine="708"/>
        <w:jc w:val="both"/>
      </w:pPr>
      <w:r>
        <w:rPr>
          <w:sz w:val="27"/>
        </w:rPr>
        <w:t>Указанное ДТП произошло в результате нарушения Правил дорожного движения РФ ответчиком Губаревым Е.В., что не оспаривалось предст</w:t>
      </w:r>
      <w:r>
        <w:rPr>
          <w:sz w:val="27"/>
        </w:rPr>
        <w:t>авителем ответчика в судебном заседании.</w:t>
      </w:r>
    </w:p>
    <w:p w:rsidR="006400C0">
      <w:pPr>
        <w:ind w:firstLine="708"/>
        <w:jc w:val="both"/>
      </w:pPr>
      <w:r>
        <w:rPr>
          <w:sz w:val="27"/>
        </w:rPr>
        <w:t xml:space="preserve">В результате ДТП автомобилю марка автомобиля государственный регистрационный знак М287УТ161 были причинены механические повреждения. </w:t>
      </w:r>
    </w:p>
    <w:p w:rsidR="006400C0">
      <w:pPr>
        <w:ind w:firstLine="708"/>
        <w:jc w:val="both"/>
      </w:pPr>
      <w:r>
        <w:rPr>
          <w:sz w:val="27"/>
        </w:rPr>
        <w:t>На момент ДТП, в соответствии с Законом об ОСАГО гражданская ответственность ответчика была застрахована в Компании истца (договор обязательного страхования гражданской ответственности владельцев транспортных средств ЕЕЕ 1026921556), гражданская ответствен</w:t>
      </w:r>
      <w:r>
        <w:rPr>
          <w:sz w:val="27"/>
        </w:rPr>
        <w:t>ность собственника автомобиля марка автомобиля государственный регистрационный знак М287УТ161 застрахована в ПАО СК «</w:t>
      </w:r>
      <w:r>
        <w:rPr>
          <w:sz w:val="27"/>
        </w:rPr>
        <w:t>Росгострах</w:t>
      </w:r>
      <w:r>
        <w:rPr>
          <w:sz w:val="27"/>
        </w:rPr>
        <w:t>».</w:t>
      </w:r>
    </w:p>
    <w:p w:rsidR="006400C0">
      <w:pPr>
        <w:ind w:firstLine="708"/>
        <w:jc w:val="both"/>
      </w:pPr>
      <w:r>
        <w:rPr>
          <w:sz w:val="27"/>
        </w:rPr>
        <w:t>На основании ч. 2 ст. 11.1 Закона об ОСАГО, в случае оформления документов о дорожно-транспортном происшествии без участия упо</w:t>
      </w:r>
      <w:r>
        <w:rPr>
          <w:sz w:val="27"/>
        </w:rPr>
        <w:t xml:space="preserve">лномоченных на то сотрудников полиции </w:t>
      </w:r>
      <w:hyperlink r:id="rId23" w:anchor="dst100064" w:history="1">
        <w:r>
          <w:rPr>
            <w:color w:val="0000FF"/>
            <w:sz w:val="27"/>
            <w:u w:val="single"/>
          </w:rPr>
          <w:t>извещение</w:t>
        </w:r>
      </w:hyperlink>
      <w:r>
        <w:rPr>
          <w:sz w:val="27"/>
        </w:rPr>
        <w:t xml:space="preserve"> о дорожно-транспортном происшествии, заполненное в двух экземплярах водителями причастных к дорожно-транспортному происшес</w:t>
      </w:r>
      <w:r>
        <w:rPr>
          <w:sz w:val="27"/>
        </w:rPr>
        <w:t>твию транспортных средств, если иное не установлено настоящим пунктом, направляется этими водителями страховщикам, застраховавшим их гражданскую ответственность, в течение пяти рабочих дней со дня дорожно-транспортного</w:t>
      </w:r>
      <w:r>
        <w:rPr>
          <w:sz w:val="27"/>
        </w:rPr>
        <w:t xml:space="preserve"> происшествия. Потерпевший направляет </w:t>
      </w:r>
      <w:r>
        <w:rPr>
          <w:sz w:val="27"/>
        </w:rPr>
        <w:t xml:space="preserve">страховщику, застраховавшему его гражданскую ответственность, свой экземпляр </w:t>
      </w:r>
      <w:r>
        <w:rPr>
          <w:sz w:val="27"/>
        </w:rPr>
        <w:t>совместно заполненного извещения о дорожно-транспортном происшествии вместе с заявлением о прямом возмещении убытков.</w:t>
      </w:r>
    </w:p>
    <w:p w:rsidR="006400C0">
      <w:pPr>
        <w:ind w:firstLine="708"/>
        <w:jc w:val="both"/>
      </w:pPr>
      <w:r>
        <w:rPr>
          <w:sz w:val="27"/>
        </w:rPr>
        <w:t>В нарушение данной нормы, бланк извещения о ДТП ответчиком ис</w:t>
      </w:r>
      <w:r>
        <w:rPr>
          <w:sz w:val="27"/>
        </w:rPr>
        <w:t>тцу своевременно направлен не был.</w:t>
      </w:r>
    </w:p>
    <w:p w:rsidR="006400C0">
      <w:pPr>
        <w:ind w:firstLine="708"/>
        <w:jc w:val="both"/>
      </w:pPr>
      <w:r>
        <w:rPr>
          <w:sz w:val="27"/>
        </w:rPr>
        <w:t>Страховая компания ПАО СК «</w:t>
      </w:r>
      <w:r>
        <w:rPr>
          <w:sz w:val="27"/>
        </w:rPr>
        <w:t>Росгострах</w:t>
      </w:r>
      <w:r>
        <w:rPr>
          <w:sz w:val="27"/>
        </w:rPr>
        <w:t xml:space="preserve">» в порядке прямого возмещения убытков возместила вред, причиненный транспортному средству потерпевшего в сумме 24 961,00 рублей, что подтверждается копией платежного поручения № 247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дата.</w:t>
      </w:r>
    </w:p>
    <w:p w:rsidR="006400C0">
      <w:pPr>
        <w:ind w:firstLine="708"/>
        <w:jc w:val="both"/>
      </w:pPr>
      <w:r>
        <w:rPr>
          <w:sz w:val="27"/>
        </w:rPr>
        <w:t xml:space="preserve">Согласно копии платежного поручения № 34997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АО «СК «ГАЙДЕ» выплатило страховой компании ПАО СК «</w:t>
      </w:r>
      <w:r>
        <w:rPr>
          <w:sz w:val="27"/>
        </w:rPr>
        <w:t>Росгострах</w:t>
      </w:r>
      <w:r>
        <w:rPr>
          <w:sz w:val="27"/>
        </w:rPr>
        <w:t>» в счет страхового возмещения возмещенный потерпевшему вред в сумме 24 600,00 рублей в соответствии со страховым актом № А18243 от д</w:t>
      </w:r>
      <w:r>
        <w:rPr>
          <w:sz w:val="27"/>
        </w:rPr>
        <w:t>ата и Соглашением о прямом возмещении убытков.</w:t>
      </w:r>
    </w:p>
    <w:p w:rsidR="006400C0">
      <w:pPr>
        <w:ind w:firstLine="708"/>
        <w:jc w:val="both"/>
      </w:pPr>
      <w:r>
        <w:rPr>
          <w:sz w:val="27"/>
        </w:rPr>
        <w:t>В связи с чем истец обратился в суд с настоящим иском к Губареву Е.В. о взыскании в порядке регресса соответствующих убытков, указывая на то, что виновник дорожно-транспортного происшествия Губарев Е.В., в нар</w:t>
      </w:r>
      <w:r>
        <w:rPr>
          <w:sz w:val="27"/>
        </w:rPr>
        <w:t>ушение ст. 14 Федерального закона от дата № 40-ФЗ "Об обязательном страховании гражданской ответственности владельцев транспортных средств" не направил страховщику, застраховавшему его гражданскую ответственность, экземпляр заполненного совместно с</w:t>
      </w:r>
      <w:r>
        <w:rPr>
          <w:sz w:val="27"/>
        </w:rPr>
        <w:t xml:space="preserve"> потерпе</w:t>
      </w:r>
      <w:r>
        <w:rPr>
          <w:sz w:val="27"/>
        </w:rPr>
        <w:t>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6400C0">
      <w:pPr>
        <w:ind w:firstLine="708"/>
        <w:jc w:val="both"/>
      </w:pPr>
      <w:r>
        <w:rPr>
          <w:sz w:val="27"/>
        </w:rPr>
        <w:t xml:space="preserve">В свою очередь, потерпевший </w:t>
      </w:r>
      <w:r>
        <w:rPr>
          <w:sz w:val="27"/>
        </w:rPr>
        <w:t>Цыгоний</w:t>
      </w:r>
      <w:r>
        <w:rPr>
          <w:sz w:val="27"/>
        </w:rPr>
        <w:t xml:space="preserve"> Н.В., выполнил требования ч. 2 ст. 11.1 Федерального закона от дата</w:t>
      </w:r>
      <w:r>
        <w:rPr>
          <w:sz w:val="27"/>
        </w:rPr>
        <w:t xml:space="preserve"> № 40-ФЗ "Об обязательном страховании гражданской ответственности владельцев транспортных средств" о направлении страховщику, застраховавшему его гражданскую ответственность, своего экземпляра совместно заполненного бланка извещения о дорожно-транспортном </w:t>
      </w:r>
      <w:r>
        <w:rPr>
          <w:sz w:val="27"/>
        </w:rPr>
        <w:t>происшествии вместе с заявлением о прямом возмещении убытков, что подтверждается материалами дела.</w:t>
      </w:r>
    </w:p>
    <w:p w:rsidR="006400C0">
      <w:pPr>
        <w:ind w:firstLine="708"/>
        <w:jc w:val="both"/>
      </w:pPr>
      <w:r>
        <w:rPr>
          <w:sz w:val="27"/>
        </w:rPr>
        <w:t xml:space="preserve">Кроме того, потерпевшим </w:t>
      </w:r>
      <w:r>
        <w:rPr>
          <w:sz w:val="27"/>
        </w:rPr>
        <w:t>Цыгоний</w:t>
      </w:r>
      <w:r>
        <w:rPr>
          <w:sz w:val="27"/>
        </w:rPr>
        <w:t xml:space="preserve"> Н.В. было представлено транспортное средство – автомобиль марки марка автомобиля государственный регистрационный знак М287УТ1</w:t>
      </w:r>
      <w:r>
        <w:rPr>
          <w:sz w:val="27"/>
        </w:rPr>
        <w:t>61 для проведения осмотра и (или) независимой технической экспертизы, что подтверждается имеющимися в материалах дела копией акта осмотра указанного транспортного средства и копией калькуляции № 0016333133 по определению стоимости восстановительного ремонт</w:t>
      </w:r>
      <w:r>
        <w:rPr>
          <w:sz w:val="27"/>
        </w:rPr>
        <w:t>а транспортного средства, согласно результатов расчета, стоимость восстановительного ремонта составила 34 243,00 рублей, стоимость</w:t>
      </w:r>
      <w:r>
        <w:rPr>
          <w:sz w:val="27"/>
        </w:rPr>
        <w:t xml:space="preserve"> затрат на восстановительный ремонт (с учетом износа и округления) – 24 600,00 рублей. </w:t>
      </w:r>
    </w:p>
    <w:p w:rsidR="006400C0">
      <w:pPr>
        <w:ind w:firstLine="708"/>
        <w:jc w:val="both"/>
      </w:pPr>
      <w:r>
        <w:rPr>
          <w:sz w:val="27"/>
        </w:rPr>
        <w:t>Таким образом, суд находит установленн</w:t>
      </w:r>
      <w:r>
        <w:rPr>
          <w:sz w:val="27"/>
        </w:rPr>
        <w:t>ым, что страховое возмещение ущерба, причиненного по вине Губарева Е.В., выплачено истцом АО «СК «ГАЙДЕ» страховой компании ПАО СК «</w:t>
      </w:r>
      <w:r>
        <w:rPr>
          <w:sz w:val="27"/>
        </w:rPr>
        <w:t>Росгострах</w:t>
      </w:r>
      <w:r>
        <w:rPr>
          <w:sz w:val="27"/>
        </w:rPr>
        <w:t xml:space="preserve">» в счет страхового возмещения возмещенный потерпевшему вред в сумме 24 600,00 рублей. </w:t>
      </w:r>
    </w:p>
    <w:p w:rsidR="006400C0">
      <w:pPr>
        <w:ind w:firstLine="708"/>
        <w:jc w:val="both"/>
      </w:pPr>
      <w:r>
        <w:rPr>
          <w:sz w:val="27"/>
        </w:rPr>
        <w:t>При таких обстоятельствах,</w:t>
      </w:r>
      <w:r>
        <w:rPr>
          <w:sz w:val="27"/>
        </w:rPr>
        <w:t xml:space="preserve"> с ответчика Губарева Е.В. в пользу АО «СК «ГАЙДЕ» подлежит взысканию сумма ущерба в порядке регресса в размере 24 600,00 рублей в счет причиненных механических повреждений транспортному средству марка автомобиля государственный регистрационный знак М287УТ</w:t>
      </w:r>
      <w:r>
        <w:rPr>
          <w:sz w:val="27"/>
        </w:rPr>
        <w:t>161.</w:t>
      </w:r>
    </w:p>
    <w:p w:rsidR="006400C0">
      <w:pPr>
        <w:ind w:firstLine="708"/>
        <w:jc w:val="both"/>
      </w:pPr>
      <w:r>
        <w:rPr>
          <w:sz w:val="27"/>
        </w:rPr>
        <w:t xml:space="preserve">Доводы представителя ответчика Губарева Е.В. – Панченко С.В. о том, что предоставление/не предоставление экземпляра извещения о ДТП ответчиком не является существенным юридическим фактом и не влечет каких- либо негативных последствий для страховщика </w:t>
      </w:r>
      <w:r>
        <w:rPr>
          <w:sz w:val="27"/>
        </w:rPr>
        <w:t>п</w:t>
      </w:r>
      <w:r>
        <w:rPr>
          <w:sz w:val="27"/>
        </w:rPr>
        <w:t>ричинителя</w:t>
      </w:r>
      <w:r>
        <w:rPr>
          <w:sz w:val="27"/>
        </w:rPr>
        <w:t xml:space="preserve"> вреда, и не может служить основанием для возложения на него регрессного требования по возмещению вреда, являются необоснованными, судом отклоняются и не могут быть приняты во</w:t>
      </w:r>
      <w:r>
        <w:rPr>
          <w:sz w:val="27"/>
        </w:rPr>
        <w:t xml:space="preserve"> внимание, поскольку противоречат нормам Закона об ОСАГО. </w:t>
      </w:r>
    </w:p>
    <w:p w:rsidR="006400C0">
      <w:pPr>
        <w:ind w:firstLine="708"/>
        <w:jc w:val="both"/>
      </w:pPr>
      <w:r>
        <w:rPr>
          <w:sz w:val="27"/>
        </w:rPr>
        <w:t>Ответчиком в</w:t>
      </w:r>
      <w:r>
        <w:rPr>
          <w:sz w:val="27"/>
        </w:rPr>
        <w:t xml:space="preserve"> нарушение положений ст. 56 ГПК РФ, обязывающей каждую сторону представлять доказательства в обоснование своих требований и возражений, суду не представлено. </w:t>
      </w:r>
    </w:p>
    <w:p w:rsidR="006400C0">
      <w:pPr>
        <w:ind w:firstLine="708"/>
        <w:jc w:val="both"/>
      </w:pPr>
      <w:r>
        <w:rPr>
          <w:sz w:val="27"/>
        </w:rPr>
        <w:t>Ответчиком не предоставлены суду, подтверждающие документы о направлении и получении страховщиком</w:t>
      </w:r>
      <w:r>
        <w:rPr>
          <w:sz w:val="27"/>
        </w:rPr>
        <w:t>, застраховавшему гражданскую ответственность ответчика, экземпляра заполненного совместно с потерпевшим бланка извещения о дорожно-транспортном происшествии в установленный законом срок.</w:t>
      </w:r>
    </w:p>
    <w:p w:rsidR="006400C0">
      <w:pPr>
        <w:ind w:firstLine="708"/>
        <w:jc w:val="both"/>
      </w:pPr>
      <w:r>
        <w:rPr>
          <w:sz w:val="27"/>
        </w:rPr>
        <w:t>Таким образом, невыполнение данной нормы дает страховщику право на п</w:t>
      </w:r>
      <w:r>
        <w:rPr>
          <w:sz w:val="27"/>
        </w:rPr>
        <w:t>редъявление регрессного иска.</w:t>
      </w:r>
    </w:p>
    <w:p w:rsidR="006400C0">
      <w:pPr>
        <w:ind w:firstLine="708"/>
        <w:jc w:val="both"/>
      </w:pPr>
      <w:r>
        <w:rPr>
          <w:sz w:val="27"/>
        </w:rPr>
        <w:t>К тому же в возражениях представителя ответчика на исковое заявление, не оспаривается факт направления извещения о дорожно-транспортном происшествии вторым участником дорожно-транспортного происшествия, поэтому страховой компа</w:t>
      </w:r>
      <w:r>
        <w:rPr>
          <w:sz w:val="27"/>
        </w:rPr>
        <w:t xml:space="preserve">нии было известно о случившемся дорожно-транспортном происшествии. </w:t>
      </w:r>
    </w:p>
    <w:p w:rsidR="006400C0">
      <w:pPr>
        <w:ind w:firstLine="708"/>
        <w:jc w:val="both"/>
      </w:pPr>
      <w:r>
        <w:rPr>
          <w:sz w:val="27"/>
        </w:rPr>
        <w:t>Доводы представителя ответчика Губарева Е.В. – Панченко С.В., изложенные в возражениях, в целом направлены на переоценку установленных по делу фактических обстоятельств, которые были иссле</w:t>
      </w:r>
      <w:r>
        <w:rPr>
          <w:sz w:val="27"/>
        </w:rPr>
        <w:t>дованы судом, противоречат совокупности собранных по делу доказательств, в связи с чем, судом отклоняются. В подтверждение приведенных доводов представителем ответчиком не представлено суду каких-либо письменных доказательств.</w:t>
      </w:r>
    </w:p>
    <w:p w:rsidR="006400C0">
      <w:pPr>
        <w:ind w:firstLine="708"/>
        <w:jc w:val="both"/>
      </w:pPr>
      <w:r>
        <w:rPr>
          <w:sz w:val="27"/>
        </w:rPr>
        <w:t>Иных значимых доводов, ставящ</w:t>
      </w:r>
      <w:r>
        <w:rPr>
          <w:sz w:val="27"/>
        </w:rPr>
        <w:t>их под сомнение наличие права страховщика на предъявление регрессного иска, суду не представлено.</w:t>
      </w:r>
    </w:p>
    <w:p w:rsidR="006400C0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делу.</w:t>
      </w:r>
    </w:p>
    <w:p w:rsidR="006400C0">
      <w:pPr>
        <w:ind w:firstLine="708"/>
        <w:jc w:val="both"/>
      </w:pPr>
      <w:r>
        <w:rPr>
          <w:sz w:val="27"/>
        </w:rPr>
        <w:t>Разрешая заявленные требования, суд, руководствуясь в</w:t>
      </w:r>
      <w:r>
        <w:rPr>
          <w:sz w:val="27"/>
        </w:rPr>
        <w:t>ышеуказанными нормами права, пришел к выводу о том, что ответчик является лицом, обязанным возместить вред, причиненный в результате дорожно-транспортного происшествия и в соответствии со ст. 1081 ГК РФ к истцу (страховой компании) перешло право требования</w:t>
      </w:r>
      <w:r>
        <w:rPr>
          <w:sz w:val="27"/>
        </w:rPr>
        <w:t xml:space="preserve"> к нему (ответчику) в размере произведенной потерпевшему страховой выплаты за причиненный ущерб, в пределах выплаченной суммы, поскольку установлено, что ответчик</w:t>
      </w:r>
      <w:r>
        <w:rPr>
          <w:sz w:val="27"/>
        </w:rPr>
        <w:t xml:space="preserve"> не направил в страховую компанию экземпляр </w:t>
      </w:r>
      <w:r>
        <w:rPr>
          <w:sz w:val="27"/>
        </w:rPr>
        <w:t>заполненного совместно с потерпевшим бланка извеще</w:t>
      </w:r>
      <w:r>
        <w:rPr>
          <w:sz w:val="27"/>
        </w:rPr>
        <w:t xml:space="preserve">ния о дорожно-транспортном происшествии в течение пяти рабочих дней со дня дорожно-транспортного происшествия. </w:t>
      </w:r>
    </w:p>
    <w:p w:rsidR="006400C0">
      <w:pPr>
        <w:ind w:firstLine="708"/>
        <w:jc w:val="both"/>
      </w:pPr>
      <w:r>
        <w:rPr>
          <w:sz w:val="27"/>
        </w:rPr>
        <w:t>Материалами дела подтвержден факт выплаты ПАО СК «</w:t>
      </w:r>
      <w:r>
        <w:rPr>
          <w:sz w:val="27"/>
        </w:rPr>
        <w:t>Росгострах</w:t>
      </w:r>
      <w:r>
        <w:rPr>
          <w:sz w:val="27"/>
        </w:rPr>
        <w:t>» в счет возмещения ущерба, причиненного дорожно-транспортным происшествием автомоби</w:t>
      </w:r>
      <w:r>
        <w:rPr>
          <w:sz w:val="27"/>
        </w:rPr>
        <w:t>лю марка автомобиля государственный регистрационный знак М287УТ161, в сумме 24 600,00 рублей, а, следовательно, подтвержден факт выплаты расходов страхового возмещения АО «СК «ГАЙДЕ» прямому страховщику ПАО СК «</w:t>
      </w:r>
      <w:r>
        <w:rPr>
          <w:sz w:val="27"/>
        </w:rPr>
        <w:t>Росгострах</w:t>
      </w:r>
      <w:r>
        <w:rPr>
          <w:sz w:val="27"/>
        </w:rPr>
        <w:t>», из чего суд приходит к выводу об</w:t>
      </w:r>
      <w:r>
        <w:rPr>
          <w:sz w:val="27"/>
        </w:rPr>
        <w:t xml:space="preserve"> удовлетворении требований истца в указанном размере.</w:t>
      </w:r>
    </w:p>
    <w:p w:rsidR="006400C0">
      <w:pPr>
        <w:ind w:firstLine="708"/>
        <w:jc w:val="both"/>
      </w:pPr>
      <w:r>
        <w:rPr>
          <w:sz w:val="27"/>
        </w:rPr>
        <w:t>В силу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</w:t>
      </w:r>
      <w:r>
        <w:rPr>
          <w:sz w:val="27"/>
        </w:rPr>
        <w:t xml:space="preserve"> второй статьи 96 настоящего Кодекса. </w:t>
      </w:r>
    </w:p>
    <w:p w:rsidR="006400C0">
      <w:pPr>
        <w:ind w:firstLine="708"/>
        <w:jc w:val="both"/>
      </w:pPr>
      <w:r>
        <w:rPr>
          <w:sz w:val="27"/>
        </w:rPr>
        <w:t xml:space="preserve">Согласно </w:t>
      </w:r>
      <w:hyperlink r:id="rId24" w:anchor="/document/12128809/entry/88" w:history="1">
        <w:r>
          <w:rPr>
            <w:color w:val="0000FF"/>
            <w:sz w:val="27"/>
            <w:u w:val="single"/>
          </w:rPr>
          <w:t>ст. 88</w:t>
        </w:r>
      </w:hyperlink>
      <w:r>
        <w:rPr>
          <w:sz w:val="27"/>
        </w:rPr>
        <w:t xml:space="preserve"> ГПК РФ судебные расходы состоят из государственной пошлины и издержек, связанных с рассмотрением дела.</w:t>
      </w:r>
    </w:p>
    <w:p w:rsidR="006400C0">
      <w:pPr>
        <w:ind w:firstLine="708"/>
        <w:jc w:val="both"/>
      </w:pPr>
      <w:r>
        <w:rPr>
          <w:sz w:val="27"/>
        </w:rPr>
        <w:t>Так, истцом при подаче иск</w:t>
      </w:r>
      <w:r>
        <w:rPr>
          <w:sz w:val="27"/>
        </w:rPr>
        <w:t xml:space="preserve">ового заявления уплачена государственная пошлина в размере 938 рублей, что подтверждается платежным поручением № 315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400C0">
      <w:pPr>
        <w:ind w:firstLine="708"/>
        <w:jc w:val="both"/>
      </w:pPr>
      <w:r>
        <w:rPr>
          <w:sz w:val="27"/>
        </w:rPr>
        <w:t>Таким образом, с ответчика в пользу истца подлежат взысканию расходы по оплате государственной пошлины в размере 938 рублей.</w:t>
      </w:r>
    </w:p>
    <w:p w:rsidR="006400C0">
      <w:pPr>
        <w:ind w:firstLine="708"/>
        <w:jc w:val="both"/>
      </w:pPr>
      <w:r>
        <w:rPr>
          <w:sz w:val="27"/>
        </w:rPr>
        <w:t>На ос</w:t>
      </w:r>
      <w:r>
        <w:rPr>
          <w:sz w:val="27"/>
        </w:rPr>
        <w:t xml:space="preserve">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6400C0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6400C0">
      <w:pPr>
        <w:ind w:firstLine="708"/>
        <w:jc w:val="both"/>
      </w:pPr>
      <w:r>
        <w:rPr>
          <w:sz w:val="27"/>
        </w:rPr>
        <w:t>Исковые требования Акционерного общества «Страховая Компания ГАЙДЕ» - удовлетворить.</w:t>
      </w:r>
    </w:p>
    <w:p w:rsidR="006400C0">
      <w:pPr>
        <w:ind w:firstLine="708"/>
        <w:jc w:val="both"/>
      </w:pPr>
      <w:r>
        <w:rPr>
          <w:sz w:val="27"/>
        </w:rPr>
        <w:t>Взыскать с Губарева Евгения Владимировича, паспортные данные УССР, зарегис</w:t>
      </w:r>
      <w:r>
        <w:rPr>
          <w:sz w:val="27"/>
        </w:rPr>
        <w:t>трированного и проживающего по адресу: адрес, в пользу Акционерного общества «Страховая Компания ГАЙДЕ» (191119, Санкт-Петербург, адрес, лит.</w:t>
      </w:r>
      <w:r>
        <w:rPr>
          <w:sz w:val="27"/>
        </w:rPr>
        <w:t xml:space="preserve"> </w:t>
      </w:r>
      <w:r>
        <w:rPr>
          <w:sz w:val="27"/>
        </w:rPr>
        <w:t>А, ИНН телефон, ОГРН 1027809175459) в порядке регресса ущерб, причиненный в результате повреждения застрахованного</w:t>
      </w:r>
      <w:r>
        <w:rPr>
          <w:sz w:val="27"/>
        </w:rPr>
        <w:t xml:space="preserve"> имущества в размере 24 600 рублей, а также судебные расходы по уплате государственной пошлины в размере 938 рублей, а всего взыскать 25 538 (двадцать пять тысяч пятьсот тридцать восемь) рублей.</w:t>
      </w:r>
    </w:p>
    <w:p w:rsidR="006400C0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в течение месяца со дня вынесения решения в окончательной форме.</w:t>
      </w:r>
    </w:p>
    <w:p w:rsidR="006400C0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суда изготовлено в окончательной форме 05 октября </w:t>
      </w:r>
      <w:r>
        <w:rPr>
          <w:sz w:val="27"/>
        </w:rPr>
        <w:t>2021 года.</w:t>
      </w:r>
    </w:p>
    <w:p w:rsidR="000815A1">
      <w:pPr>
        <w:ind w:firstLine="708"/>
        <w:jc w:val="both"/>
      </w:pPr>
    </w:p>
    <w:p w:rsidR="006400C0" w:rsidP="000815A1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C0"/>
    <w:rsid w:val="000815A1"/>
    <w:rsid w:val="00640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5F564C54C06B284E92F8E236DD923CE343A1257FCD71D97FDA9181E0EF54E16699A70D5AFBEAF3DiBV5M" TargetMode="External" /><Relationship Id="rId11" Type="http://schemas.openxmlformats.org/officeDocument/2006/relationships/hyperlink" Target="consultantplus://offline/ref=45F564C54C06B284E92F8E236DD923CE343A1257FCD71D97FDA9181E0EF54E16699A70D5AFBEAF3FiBV2M" TargetMode="External" /><Relationship Id="rId12" Type="http://schemas.openxmlformats.org/officeDocument/2006/relationships/hyperlink" Target="consultantplus://offline/ref=45F564C54C06B284E92F8E236DD923CE343A1257FCD71D97FDA9181E0EF54E16699A70D5AFBDA036iBV6M" TargetMode="External" /><Relationship Id="rId13" Type="http://schemas.openxmlformats.org/officeDocument/2006/relationships/hyperlink" Target="consultantplus://offline/ref=45F564C54C06B284E92F8E236DD923CE343A1257FCD71D97FDA9181E0EF54E16699A70D5AFBEA93FiBV7M" TargetMode="External" /><Relationship Id="rId14" Type="http://schemas.openxmlformats.org/officeDocument/2006/relationships/hyperlink" Target="consultantplus://offline/ref=45F564C54C06B284E92F8E236DD923CE343A1257FCD71D97FDA9181E0EF54E16699A70D5AFBEA93EiBVFM" TargetMode="External" /><Relationship Id="rId15" Type="http://schemas.openxmlformats.org/officeDocument/2006/relationships/hyperlink" Target="consultantplus://offline/ref=45F564C54C06B284E92F8E236DD923CE343A1257FCD71D97FDA9181E0EF54E16699A70D5AFBEA93DiBV0M" TargetMode="External" /><Relationship Id="rId16" Type="http://schemas.openxmlformats.org/officeDocument/2006/relationships/hyperlink" Target="consultantplus://offline/ref=45F564C54C06B284E92F8E236DD923CE343A1254F9D41D97FDA9181E0EF54E16699A70D5AFBCA93DiBVEM" TargetMode="External" /><Relationship Id="rId17" Type="http://schemas.openxmlformats.org/officeDocument/2006/relationships/hyperlink" Target="consultantplus://offline/ref=45F564C54C06B284E92F8E236DD923CE343A1254F9D41D97FDA9181E0EiFV5M" TargetMode="External" /><Relationship Id="rId18" Type="http://schemas.openxmlformats.org/officeDocument/2006/relationships/hyperlink" Target="consultantplus://offline/ref=45F564C54C06B284E92F8E236DD923CE343A1254F9D41D97FDA9181E0EF54E16699A70D5AFBCA93AiBV6M" TargetMode="External" /><Relationship Id="rId19" Type="http://schemas.openxmlformats.org/officeDocument/2006/relationships/hyperlink" Target="consultantplus://offline/ref=45F564C54C06B284E92F8E236DD923CE343A1254F9D41D97FDA9181E0EF54E16699A70D7A6iBV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5F564C54C06B284E92F8E236DD923CE373E1756FED61D97FDA9181E0EF54E16699A70D5AFBCAD3BiBV3M" TargetMode="External" /><Relationship Id="rId21" Type="http://schemas.openxmlformats.org/officeDocument/2006/relationships/hyperlink" Target="http://www.consultant.ru/document/cons_doc_LAW_36528/93709f16c50141e69b64adbb82d2b3ba4d422fcc/" TargetMode="External" /><Relationship Id="rId22" Type="http://schemas.openxmlformats.org/officeDocument/2006/relationships/hyperlink" Target="http://www.consultant.ru/document/cons_doc_LAW_36528/60bee7e4ad3be3f0b98febf9dd92c0b78e0525d5/" TargetMode="External" /><Relationship Id="rId23" Type="http://schemas.openxmlformats.org/officeDocument/2006/relationships/hyperlink" Target="http://www.consultant.ru/document/cons_doc_LAW_341176/" TargetMode="External" /><Relationship Id="rId24" Type="http://schemas.openxmlformats.org/officeDocument/2006/relationships/hyperlink" Target="http://msud.garant.ru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F564C54C06B284E92F8E236DD923CE3439165BF3D11D97FDA9181E0EF54E16699A70D5AFBCA936iBV7M" TargetMode="External" /><Relationship Id="rId5" Type="http://schemas.openxmlformats.org/officeDocument/2006/relationships/hyperlink" Target="consultantplus://offline/ref=45F564C54C06B284E92F8E236DD923CE343A1257FCD71D97FDA9181E0EF54E16699A70D5AFBEAF3FiBV1M" TargetMode="External" /><Relationship Id="rId6" Type="http://schemas.openxmlformats.org/officeDocument/2006/relationships/hyperlink" Target="consultantplus://offline/ref=45F564C54C06B284E92F8E236DD923CE343A1257FCD71D97FDA9181E0EF54E16699A70D5AFBEAF3EiBV6M" TargetMode="External" /><Relationship Id="rId7" Type="http://schemas.openxmlformats.org/officeDocument/2006/relationships/hyperlink" Target="consultantplus://offline/ref=45F564C54C06B284E92F8E236DD923CE343A1257FCD71D97FDA9181E0EF54E16699A70D5AFBEAF39iBV6M" TargetMode="External" /><Relationship Id="rId8" Type="http://schemas.openxmlformats.org/officeDocument/2006/relationships/hyperlink" Target="consultantplus://offline/ref=45F564C54C06B284E92F8E236DD923CE343A1257FCD71D97FDA9181E0EF54E16699A70D5AFBEAF38iBV1M" TargetMode="External" /><Relationship Id="rId9" Type="http://schemas.openxmlformats.org/officeDocument/2006/relationships/hyperlink" Target="consultantplus://offline/ref=45F564C54C06B284E92F8E236DD923CE343A1257FCD71D97FDA9181E0EF54E16699A70D5AFBEAF37iBV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