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7243">
      <w:pPr>
        <w:jc w:val="right"/>
      </w:pPr>
      <w:r>
        <w:rPr>
          <w:sz w:val="27"/>
        </w:rPr>
        <w:t>Дело № 2-72-664/2021</w:t>
      </w:r>
    </w:p>
    <w:p w:rsidR="00C87243">
      <w:pPr>
        <w:jc w:val="center"/>
      </w:pPr>
      <w:r>
        <w:rPr>
          <w:b/>
          <w:sz w:val="27"/>
        </w:rPr>
        <w:t>РЕШЕНИЕ</w:t>
      </w:r>
    </w:p>
    <w:p w:rsidR="00C87243">
      <w:pPr>
        <w:jc w:val="center"/>
      </w:pPr>
      <w:r>
        <w:rPr>
          <w:b/>
          <w:sz w:val="27"/>
        </w:rPr>
        <w:t>Именем Российской Федерации</w:t>
      </w:r>
    </w:p>
    <w:p w:rsidR="00C87243">
      <w:pPr>
        <w:jc w:val="center"/>
      </w:pPr>
      <w:r>
        <w:rPr>
          <w:sz w:val="27"/>
        </w:rPr>
        <w:t>(резолютивная часть)</w:t>
      </w:r>
    </w:p>
    <w:p w:rsidR="00C87243">
      <w:pPr>
        <w:ind w:firstLine="708"/>
      </w:pPr>
      <w:r>
        <w:rPr>
          <w:sz w:val="27"/>
        </w:rPr>
        <w:t xml:space="preserve">24 сентября 2021 года                                                                                  </w:t>
      </w:r>
      <w:r>
        <w:rPr>
          <w:sz w:val="27"/>
        </w:rPr>
        <w:t xml:space="preserve"> г. Саки</w:t>
      </w:r>
    </w:p>
    <w:p w:rsidR="00C87243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</w:t>
      </w:r>
      <w:r>
        <w:rPr>
          <w:sz w:val="27"/>
        </w:rPr>
        <w:t xml:space="preserve">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Акционерного общества «Центр долгового управления» к Коваленко Софьи </w:t>
      </w:r>
      <w:r>
        <w:rPr>
          <w:sz w:val="27"/>
        </w:rPr>
        <w:t>Наильевне</w:t>
      </w:r>
      <w:r>
        <w:rPr>
          <w:sz w:val="27"/>
        </w:rPr>
        <w:t xml:space="preserve"> о взыскании задолженности по договору займа,</w:t>
      </w:r>
    </w:p>
    <w:p w:rsidR="00C87243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C87243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C87243">
      <w:pPr>
        <w:ind w:firstLine="708"/>
        <w:jc w:val="both"/>
      </w:pPr>
      <w:r>
        <w:rPr>
          <w:sz w:val="27"/>
        </w:rPr>
        <w:t>Исковые требования Акционерного общества «Центр долгового управления» – удовлетворить в полном объеме.</w:t>
      </w:r>
    </w:p>
    <w:p w:rsidR="00C87243">
      <w:pPr>
        <w:ind w:firstLine="708"/>
        <w:jc w:val="both"/>
      </w:pPr>
      <w:r>
        <w:rPr>
          <w:sz w:val="27"/>
        </w:rPr>
        <w:t xml:space="preserve">Взыскать с Коваленко Софьи </w:t>
      </w:r>
      <w:r>
        <w:rPr>
          <w:sz w:val="27"/>
        </w:rPr>
        <w:t>Наильевны</w:t>
      </w:r>
      <w:r>
        <w:rPr>
          <w:sz w:val="27"/>
        </w:rPr>
        <w:t>, паспортные данные УССР, за</w:t>
      </w:r>
      <w:r>
        <w:rPr>
          <w:sz w:val="27"/>
        </w:rPr>
        <w:t xml:space="preserve">регистрированной по адресу: адрес, в пользу Акционерного общества «Центр долгового управления» (ИНН телефон, КПП телефон, ОГРН 5087746390353, БИК телефон, </w:t>
      </w:r>
      <w:r>
        <w:rPr>
          <w:sz w:val="27"/>
        </w:rPr>
        <w:t>р</w:t>
      </w:r>
      <w:r>
        <w:rPr>
          <w:sz w:val="27"/>
        </w:rPr>
        <w:t>/</w:t>
      </w:r>
      <w:r>
        <w:rPr>
          <w:sz w:val="27"/>
        </w:rPr>
        <w:t>сч</w:t>
      </w:r>
      <w:r>
        <w:rPr>
          <w:sz w:val="27"/>
        </w:rPr>
        <w:t xml:space="preserve">.: 40702810100020008167, наименование банка: </w:t>
      </w:r>
      <w:r>
        <w:rPr>
          <w:sz w:val="27"/>
        </w:rPr>
        <w:t xml:space="preserve">ПАО Сбербанк адрес, </w:t>
      </w:r>
      <w:r>
        <w:rPr>
          <w:sz w:val="27"/>
        </w:rPr>
        <w:t>корр.сч</w:t>
      </w:r>
      <w:r>
        <w:rPr>
          <w:sz w:val="27"/>
        </w:rPr>
        <w:t xml:space="preserve">.: 30101810400000000225) </w:t>
      </w:r>
      <w:r>
        <w:rPr>
          <w:sz w:val="27"/>
        </w:rPr>
        <w:t>сумму задолженности по договору потребительского займа № 2926450002 от дата за период с дата по дата в размере</w:t>
      </w:r>
      <w:r>
        <w:rPr>
          <w:sz w:val="27"/>
        </w:rPr>
        <w:t xml:space="preserve"> 41 024 рублей, а также судебные расходы по оплате государственной пошлины в размере 1 430,72 рублей, а всего взыскать 42 454 (сорок две тысячи че</w:t>
      </w:r>
      <w:r>
        <w:rPr>
          <w:sz w:val="27"/>
        </w:rPr>
        <w:t>тыреста пятьдесят четыре рубля) 72 (семьдесят две) копейки.</w:t>
      </w:r>
    </w:p>
    <w:p w:rsidR="00C87243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</w:t>
      </w:r>
      <w:r>
        <w:rPr>
          <w:sz w:val="27"/>
        </w:rPr>
        <w:t>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87243">
      <w:pPr>
        <w:ind w:firstLine="708"/>
        <w:jc w:val="both"/>
      </w:pPr>
      <w:r>
        <w:rPr>
          <w:sz w:val="27"/>
        </w:rPr>
        <w:t>Лица, присутствующие в судебном заседании вправе подат</w:t>
      </w:r>
      <w:r>
        <w:rPr>
          <w:sz w:val="27"/>
        </w:rPr>
        <w:t xml:space="preserve">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87243">
      <w:pPr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мировому судье заявление о составлении мотивированного </w:t>
      </w:r>
      <w:r>
        <w:rPr>
          <w:sz w:val="27"/>
        </w:rPr>
        <w:t>решения суда в течение пятнадцати дней со дня объявления резолютивной части решения суда.</w:t>
      </w:r>
    </w:p>
    <w:p w:rsidR="00C87243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</w:t>
      </w:r>
      <w:r>
        <w:rPr>
          <w:sz w:val="27"/>
        </w:rPr>
        <w:t>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325BEE">
      <w:pPr>
        <w:widowControl w:val="0"/>
        <w:ind w:firstLine="708"/>
        <w:jc w:val="both"/>
      </w:pPr>
    </w:p>
    <w:p w:rsidR="00C87243" w:rsidP="00325BEE">
      <w:pPr>
        <w:widowControl w:val="0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43"/>
    <w:rsid w:val="00325BEE"/>
    <w:rsid w:val="00C87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