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3775">
      <w:pPr>
        <w:jc w:val="right"/>
      </w:pPr>
      <w:r>
        <w:rPr>
          <w:sz w:val="27"/>
        </w:rPr>
        <w:t>Дело № 2-72-789/2024</w:t>
      </w:r>
    </w:p>
    <w:p w:rsidR="009A3775">
      <w:pPr>
        <w:jc w:val="center"/>
      </w:pPr>
      <w:r>
        <w:rPr>
          <w:b/>
          <w:sz w:val="27"/>
        </w:rPr>
        <w:t>ЗАОЧНОЕ РЕШЕНИЕ</w:t>
      </w:r>
    </w:p>
    <w:p w:rsidR="009A3775">
      <w:pPr>
        <w:jc w:val="center"/>
      </w:pPr>
      <w:r>
        <w:rPr>
          <w:b/>
          <w:sz w:val="27"/>
        </w:rPr>
        <w:t>Именем Российской Федерации</w:t>
      </w:r>
    </w:p>
    <w:p w:rsidR="009A3775">
      <w:pPr>
        <w:jc w:val="center"/>
      </w:pPr>
      <w:r>
        <w:rPr>
          <w:sz w:val="27"/>
        </w:rPr>
        <w:t>(резолютивная часть)</w:t>
      </w:r>
    </w:p>
    <w:p w:rsidR="009A3775">
      <w:pPr>
        <w:ind w:firstLine="708"/>
      </w:pPr>
      <w:r>
        <w:rPr>
          <w:sz w:val="27"/>
        </w:rPr>
        <w:t xml:space="preserve">16 сентября 2024 года                                                                                  </w:t>
      </w:r>
      <w:r>
        <w:rPr>
          <w:sz w:val="27"/>
        </w:rPr>
        <w:t>г. Саки</w:t>
      </w:r>
    </w:p>
    <w:p w:rsidR="009A377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 xml:space="preserve">Костюкова Е.В., при секретаре судебного заседания </w:t>
      </w:r>
      <w:r>
        <w:rPr>
          <w:sz w:val="27"/>
        </w:rPr>
        <w:t>Олейниченко</w:t>
      </w:r>
      <w:r>
        <w:rPr>
          <w:sz w:val="27"/>
        </w:rPr>
        <w:t xml:space="preserve"> В.А., рассмотрев в открытом судебном заседании гражданское дело по иску Стрельникова Аркадия Юрьевича к Индивидуальному предпринимателю </w:t>
      </w:r>
      <w:r>
        <w:rPr>
          <w:sz w:val="27"/>
        </w:rPr>
        <w:t>Муратиди</w:t>
      </w:r>
      <w:r>
        <w:rPr>
          <w:sz w:val="27"/>
        </w:rPr>
        <w:t xml:space="preserve"> Константину </w:t>
      </w:r>
      <w:r>
        <w:rPr>
          <w:sz w:val="27"/>
        </w:rPr>
        <w:t>Эврипидовичу</w:t>
      </w:r>
      <w:r>
        <w:rPr>
          <w:sz w:val="27"/>
        </w:rPr>
        <w:t xml:space="preserve"> о защите прав потребител</w:t>
      </w:r>
      <w:r>
        <w:rPr>
          <w:sz w:val="27"/>
        </w:rPr>
        <w:t>ей,</w:t>
      </w:r>
    </w:p>
    <w:p w:rsidR="009A377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194-199, 233-235 ГПК Российской Федерации, суд,</w:t>
      </w:r>
    </w:p>
    <w:p w:rsidR="009A3775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9A3775">
      <w:pPr>
        <w:ind w:firstLine="708"/>
        <w:jc w:val="both"/>
      </w:pPr>
      <w:r>
        <w:rPr>
          <w:sz w:val="27"/>
        </w:rPr>
        <w:t xml:space="preserve">Исковые требования Стрельникова Аркадия Юрьевича к Индивидуальному предпринимателю </w:t>
      </w:r>
      <w:r>
        <w:rPr>
          <w:sz w:val="27"/>
        </w:rPr>
        <w:t>Муратиди</w:t>
      </w:r>
      <w:r>
        <w:rPr>
          <w:sz w:val="27"/>
        </w:rPr>
        <w:t xml:space="preserve"> Константину </w:t>
      </w:r>
      <w:r>
        <w:rPr>
          <w:sz w:val="27"/>
        </w:rPr>
        <w:t>Эврипидовичу</w:t>
      </w:r>
      <w:r>
        <w:rPr>
          <w:sz w:val="27"/>
        </w:rPr>
        <w:t xml:space="preserve"> о защите прав потребите</w:t>
      </w:r>
      <w:r>
        <w:rPr>
          <w:sz w:val="27"/>
        </w:rPr>
        <w:t>лей – удовлетворить в полном объеме.</w:t>
      </w:r>
    </w:p>
    <w:p w:rsidR="009A3775">
      <w:pPr>
        <w:ind w:firstLine="708"/>
        <w:jc w:val="both"/>
      </w:pPr>
      <w:r>
        <w:rPr>
          <w:sz w:val="27"/>
        </w:rPr>
        <w:t xml:space="preserve">Взыскать с Индивидуального предпринимателя </w:t>
      </w:r>
      <w:r>
        <w:rPr>
          <w:sz w:val="27"/>
        </w:rPr>
        <w:t>Муратиди</w:t>
      </w:r>
      <w:r>
        <w:rPr>
          <w:sz w:val="27"/>
        </w:rPr>
        <w:t xml:space="preserve"> Константина </w:t>
      </w:r>
      <w:r>
        <w:rPr>
          <w:sz w:val="27"/>
        </w:rPr>
        <w:t>Эврипидовича</w:t>
      </w:r>
      <w:r>
        <w:rPr>
          <w:sz w:val="27"/>
        </w:rPr>
        <w:t>, паспортные данные, выдан УМВД России по адрес дата, код подразделения телефон; ИНН 911012936414, наименование организации, БИК телефон, к/с 3</w:t>
      </w:r>
      <w:r>
        <w:rPr>
          <w:sz w:val="27"/>
        </w:rPr>
        <w:t xml:space="preserve">0101810835100000123, </w:t>
      </w:r>
      <w:r>
        <w:rPr>
          <w:sz w:val="27"/>
        </w:rPr>
        <w:t>р</w:t>
      </w:r>
      <w:r>
        <w:rPr>
          <w:sz w:val="27"/>
        </w:rPr>
        <w:t xml:space="preserve">/с 40802810900630000548) в пользу </w:t>
      </w:r>
      <w:r>
        <w:rPr>
          <w:sz w:val="27"/>
        </w:rPr>
        <w:t>Стрельникова Аркадия Юрьевича, паспортные данные), зарегистрированного по адресу: адрес, убытки, причиненные за товар ненадлежащего качества в размере сумма; проценты за пользование чужими денежными с</w:t>
      </w:r>
      <w:r>
        <w:rPr>
          <w:sz w:val="27"/>
        </w:rPr>
        <w:t>редствами в размере сумма; неустойку за просрочку удовлетворения законного требования потребителя за период с дата по дата в размере сумма; компенсацию морального вреда в размере сумма; штраф в размере сумма.</w:t>
      </w:r>
    </w:p>
    <w:p w:rsidR="009A3775">
      <w:pPr>
        <w:widowControl w:val="0"/>
        <w:ind w:firstLine="708"/>
        <w:jc w:val="both"/>
      </w:pPr>
      <w:r>
        <w:rPr>
          <w:sz w:val="27"/>
        </w:rPr>
        <w:t xml:space="preserve">Взыскать с Индивидуального предпринимателя </w:t>
      </w:r>
      <w:r>
        <w:rPr>
          <w:sz w:val="27"/>
        </w:rPr>
        <w:t>Посу</w:t>
      </w:r>
      <w:r>
        <w:rPr>
          <w:sz w:val="27"/>
        </w:rPr>
        <w:t>ховского</w:t>
      </w:r>
      <w:r>
        <w:rPr>
          <w:sz w:val="27"/>
        </w:rPr>
        <w:t xml:space="preserve"> Олега Александровича в доход местного бюджета государственную пошлину в размере сумма.</w:t>
      </w:r>
    </w:p>
    <w:p w:rsidR="009A3775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</w:t>
      </w:r>
      <w:r>
        <w:rPr>
          <w:sz w:val="27"/>
        </w:rPr>
        <w:t>одано:</w:t>
      </w:r>
    </w:p>
    <w:p w:rsidR="009A3775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A3775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 заседании вправе п</w:t>
      </w:r>
      <w:r>
        <w:rPr>
          <w:sz w:val="27"/>
        </w:rPr>
        <w:t xml:space="preserve">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A3775">
      <w:pPr>
        <w:ind w:firstLine="708"/>
        <w:jc w:val="both"/>
      </w:pPr>
      <w:r>
        <w:rPr>
          <w:sz w:val="27"/>
        </w:rPr>
        <w:t xml:space="preserve">Ответчик вправе подать мировому судье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</w:t>
      </w:r>
      <w:r>
        <w:rPr>
          <w:sz w:val="27"/>
        </w:rPr>
        <w:t xml:space="preserve">льный район и городской округ Саки) </w:t>
      </w:r>
      <w:r>
        <w:rPr>
          <w:sz w:val="27"/>
        </w:rPr>
        <w:t>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9A3775">
      <w:pPr>
        <w:widowControl w:val="0"/>
        <w:ind w:firstLine="708"/>
        <w:jc w:val="both"/>
      </w:pPr>
      <w:r>
        <w:rPr>
          <w:sz w:val="27"/>
        </w:rPr>
        <w:t xml:space="preserve">Ответчиком заочное решение суда может быть обжаловано </w:t>
      </w:r>
      <w:r>
        <w:rPr>
          <w:sz w:val="27"/>
        </w:rPr>
        <w:t>в апелляционном порядке в течение одног</w:t>
      </w:r>
      <w:r>
        <w:rPr>
          <w:sz w:val="27"/>
        </w:rPr>
        <w:t>о месяца со дня вынесения определения суда об отказе в удовлетворении</w:t>
      </w:r>
      <w:r>
        <w:rPr>
          <w:sz w:val="27"/>
        </w:rPr>
        <w:t xml:space="preserve"> заявления об отмене этого решения суда.</w:t>
      </w:r>
    </w:p>
    <w:p w:rsidR="009A3775">
      <w:pPr>
        <w:widowControl w:val="0"/>
        <w:ind w:firstLine="708"/>
        <w:jc w:val="both"/>
      </w:pPr>
      <w:r>
        <w:rPr>
          <w:sz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</w:t>
      </w:r>
      <w:r>
        <w:rPr>
          <w:sz w:val="27"/>
        </w:rPr>
        <w:t>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7"/>
        </w:rPr>
        <w:t xml:space="preserve"> одного месяца со дня в</w:t>
      </w:r>
      <w:r>
        <w:rPr>
          <w:sz w:val="27"/>
        </w:rPr>
        <w:t>ынесения определения суда об отказе в удовлетворении этого заявления.</w:t>
      </w:r>
    </w:p>
    <w:p w:rsidR="009A34C9">
      <w:pPr>
        <w:widowControl w:val="0"/>
        <w:ind w:firstLine="567"/>
        <w:jc w:val="both"/>
        <w:rPr>
          <w:sz w:val="27"/>
        </w:rPr>
      </w:pPr>
    </w:p>
    <w:p w:rsidR="009A3775">
      <w:pPr>
        <w:widowControl w:val="0"/>
        <w:ind w:firstLine="567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75"/>
    <w:rsid w:val="009A34C9"/>
    <w:rsid w:val="009A3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