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1108">
      <w:pPr>
        <w:jc w:val="right"/>
      </w:pPr>
      <w:r>
        <w:rPr>
          <w:sz w:val="26"/>
        </w:rPr>
        <w:t>Дело № 2-72-1052/2021</w:t>
      </w:r>
    </w:p>
    <w:p w:rsidR="00BC1108">
      <w:pPr>
        <w:jc w:val="center"/>
      </w:pPr>
      <w:r>
        <w:rPr>
          <w:b/>
          <w:sz w:val="26"/>
        </w:rPr>
        <w:t>РЕШЕНИЕ</w:t>
      </w:r>
    </w:p>
    <w:p w:rsidR="00BC1108">
      <w:pPr>
        <w:jc w:val="center"/>
      </w:pPr>
      <w:r>
        <w:rPr>
          <w:b/>
          <w:sz w:val="26"/>
        </w:rPr>
        <w:t>Именем Российской Федерации</w:t>
      </w:r>
    </w:p>
    <w:p w:rsidR="00BC1108">
      <w:pPr>
        <w:jc w:val="center"/>
      </w:pPr>
      <w:r>
        <w:rPr>
          <w:sz w:val="26"/>
        </w:rPr>
        <w:t>(резолютивная часть)</w:t>
      </w:r>
    </w:p>
    <w:p w:rsidR="00BC1108">
      <w:pPr>
        <w:ind w:firstLine="708"/>
      </w:pPr>
      <w:r>
        <w:rPr>
          <w:sz w:val="26"/>
        </w:rPr>
        <w:t xml:space="preserve">28 декабря 2021 года                                                                                          </w:t>
      </w:r>
      <w:r>
        <w:rPr>
          <w:sz w:val="26"/>
        </w:rPr>
        <w:t>г. Саки</w:t>
      </w:r>
    </w:p>
    <w:p w:rsidR="00BC1108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Общества с ограниченной ответственностью «Спектр» к Бурнашевой Карине Геннадиевне о взыскании задолженности по договору </w:t>
      </w:r>
      <w:r>
        <w:rPr>
          <w:sz w:val="26"/>
        </w:rPr>
        <w:t>микрозайма</w:t>
      </w:r>
      <w:r>
        <w:rPr>
          <w:sz w:val="26"/>
        </w:rPr>
        <w:t>,</w:t>
      </w:r>
    </w:p>
    <w:p w:rsidR="00BC1108">
      <w:pPr>
        <w:ind w:firstLine="708"/>
        <w:jc w:val="both"/>
      </w:pPr>
      <w:r>
        <w:rPr>
          <w:sz w:val="26"/>
        </w:rPr>
        <w:t>На ос</w:t>
      </w:r>
      <w:r>
        <w:rPr>
          <w:sz w:val="26"/>
        </w:rPr>
        <w:t xml:space="preserve">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суд,</w:t>
      </w:r>
    </w:p>
    <w:p w:rsidR="00BC1108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BC1108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«Спектр» к Бурнашевой Карине Геннадиевне о взыскании задолженности по договору </w:t>
      </w:r>
      <w:r>
        <w:rPr>
          <w:sz w:val="26"/>
        </w:rPr>
        <w:t>микрозайма</w:t>
      </w:r>
      <w:r>
        <w:rPr>
          <w:sz w:val="26"/>
        </w:rPr>
        <w:t xml:space="preserve"> – удовле</w:t>
      </w:r>
      <w:r>
        <w:rPr>
          <w:sz w:val="26"/>
        </w:rPr>
        <w:t>творить.</w:t>
      </w:r>
    </w:p>
    <w:p w:rsidR="00BC1108">
      <w:pPr>
        <w:ind w:firstLine="708"/>
        <w:jc w:val="both"/>
      </w:pPr>
      <w:r>
        <w:rPr>
          <w:sz w:val="26"/>
        </w:rPr>
        <w:t xml:space="preserve">Взыскать с Бурнашевой Карины Геннадиевны, паспортные данные, зарегистрированной по адресу: адрес, в пользу Общества с ограниченной ответственностью «Спектр» (ИНН телефон, КПП телефон, </w:t>
      </w:r>
      <w:r>
        <w:rPr>
          <w:sz w:val="26"/>
        </w:rPr>
        <w:t>р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>. 40702810155100003951 в Северо-Западном банке ПАО Сбербанк</w:t>
      </w:r>
      <w:r>
        <w:rPr>
          <w:sz w:val="26"/>
        </w:rPr>
        <w:t xml:space="preserve"> </w:t>
      </w:r>
      <w:r>
        <w:rPr>
          <w:sz w:val="26"/>
        </w:rPr>
        <w:t>адрессч</w:t>
      </w:r>
      <w:r>
        <w:rPr>
          <w:sz w:val="26"/>
        </w:rPr>
        <w:t xml:space="preserve">. 30101810500000000653, БИК 044030653) задолженность по договору </w:t>
      </w:r>
      <w:r>
        <w:rPr>
          <w:sz w:val="26"/>
        </w:rPr>
        <w:t>микрозайма</w:t>
      </w:r>
      <w:r>
        <w:rPr>
          <w:sz w:val="26"/>
        </w:rPr>
        <w:t xml:space="preserve"> № 46/7031 от дата за период с дата по дата в размере 20 000 рублей, из них: сумма основного долга - 5 000 рублей; сумма процентов – 15 000 рублей, а также расходы по оплате</w:t>
      </w:r>
      <w:r>
        <w:rPr>
          <w:sz w:val="26"/>
        </w:rPr>
        <w:t xml:space="preserve"> государственной пошлины в размере 400 рублей, а всего взыскать 20 400 (двадцать тысяч четыреста) рублей.</w:t>
      </w:r>
    </w:p>
    <w:p w:rsidR="00BC1108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</w:t>
      </w:r>
      <w:r>
        <w:rPr>
          <w:sz w:val="26"/>
        </w:rPr>
        <w:t>жет быть подано:</w:t>
      </w:r>
    </w:p>
    <w:p w:rsidR="00BC1108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C1108">
      <w:pPr>
        <w:ind w:firstLine="708"/>
        <w:jc w:val="both"/>
      </w:pPr>
      <w:r>
        <w:rPr>
          <w:sz w:val="26"/>
        </w:rPr>
        <w:t>Лица, не присутствующие в судебном заседани</w:t>
      </w:r>
      <w:r>
        <w:rPr>
          <w:sz w:val="26"/>
        </w:rPr>
        <w:t>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BC1108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</w:t>
      </w:r>
      <w:r>
        <w:rPr>
          <w:sz w:val="26"/>
        </w:rPr>
        <w:t xml:space="preserve">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3561B">
      <w:pPr>
        <w:widowControl w:val="0"/>
        <w:ind w:firstLine="708"/>
        <w:jc w:val="both"/>
      </w:pPr>
    </w:p>
    <w:p w:rsidR="00BC1108">
      <w:pPr>
        <w:widowControl w:val="0"/>
        <w:ind w:firstLine="567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Е.В. Костюкова </w:t>
      </w:r>
    </w:p>
    <w:p w:rsidR="00BC110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08"/>
    <w:rsid w:val="00A3561B"/>
    <w:rsid w:val="00BC1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