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41C1">
      <w:pPr>
        <w:jc w:val="right"/>
      </w:pPr>
      <w:r>
        <w:rPr>
          <w:sz w:val="26"/>
        </w:rPr>
        <w:t>Дело № 2-72-1483/2024</w:t>
      </w:r>
    </w:p>
    <w:p w:rsidR="00CB41C1">
      <w:pPr>
        <w:jc w:val="center"/>
      </w:pPr>
      <w:r>
        <w:rPr>
          <w:b/>
        </w:rPr>
        <w:t>ЗАОЧНОЕ</w:t>
      </w:r>
      <w:r>
        <w:rPr>
          <w:b/>
          <w:sz w:val="26"/>
        </w:rPr>
        <w:t xml:space="preserve"> РЕШЕНИЕ</w:t>
      </w:r>
    </w:p>
    <w:p w:rsidR="00CB41C1">
      <w:pPr>
        <w:jc w:val="center"/>
      </w:pPr>
      <w:r>
        <w:rPr>
          <w:b/>
          <w:sz w:val="26"/>
        </w:rPr>
        <w:t>Именем Российской Федерации</w:t>
      </w:r>
    </w:p>
    <w:p w:rsidR="00CB41C1">
      <w:pPr>
        <w:jc w:val="center"/>
      </w:pPr>
      <w:r>
        <w:rPr>
          <w:sz w:val="26"/>
        </w:rPr>
        <w:t>(резолютивная часть)</w:t>
      </w:r>
    </w:p>
    <w:p w:rsidR="00CB41C1">
      <w:pPr>
        <w:ind w:firstLine="708"/>
      </w:pPr>
      <w:r>
        <w:rPr>
          <w:sz w:val="26"/>
        </w:rPr>
        <w:t xml:space="preserve">24 декабря 2024 года                                                                                         </w:t>
      </w:r>
      <w:r>
        <w:rPr>
          <w:sz w:val="26"/>
        </w:rPr>
        <w:t>г. Саки</w:t>
      </w:r>
    </w:p>
    <w:p w:rsidR="00CB41C1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Костюкова Е.В., при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иску Межрегионального управления Федеральной службы по контролю за алкогольным и табачным рынками по Южному федеральному округу</w:t>
      </w:r>
      <w:r>
        <w:rPr>
          <w:sz w:val="26"/>
        </w:rPr>
        <w:t xml:space="preserve"> к </w:t>
      </w:r>
      <w:r>
        <w:rPr>
          <w:sz w:val="26"/>
        </w:rPr>
        <w:t>Ломаковской</w:t>
      </w:r>
      <w:r>
        <w:rPr>
          <w:sz w:val="26"/>
        </w:rPr>
        <w:t xml:space="preserve"> Ольге Сергеевне о возмещении убытков, возникших при</w:t>
      </w:r>
      <w:r>
        <w:rPr>
          <w:sz w:val="26"/>
        </w:rPr>
        <w:t xml:space="preserve"> </w:t>
      </w:r>
      <w:r>
        <w:rPr>
          <w:sz w:val="26"/>
        </w:rPr>
        <w:t>рассмотрении</w:t>
      </w:r>
      <w:r>
        <w:rPr>
          <w:sz w:val="26"/>
        </w:rPr>
        <w:t xml:space="preserve"> дела об административном правонарушении,</w:t>
      </w:r>
    </w:p>
    <w:p w:rsidR="00CB41C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98, 194-199, </w:t>
      </w:r>
      <w:r>
        <w:t>233-235</w:t>
      </w:r>
      <w:r>
        <w:rPr>
          <w:sz w:val="26"/>
        </w:rPr>
        <w:t xml:space="preserve"> ГПК Российской Федерации, суд</w:t>
      </w:r>
    </w:p>
    <w:p w:rsidR="00CB41C1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CB41C1">
      <w:pPr>
        <w:ind w:firstLine="708"/>
        <w:jc w:val="both"/>
      </w:pPr>
      <w:r>
        <w:rPr>
          <w:sz w:val="26"/>
        </w:rPr>
        <w:t>Исковые требования Межре</w:t>
      </w:r>
      <w:r>
        <w:rPr>
          <w:sz w:val="26"/>
        </w:rPr>
        <w:t>гионального управления Федеральной службы по контролю за алкогольным и табачным рынками по Южному федеральному округу - удовлетворить.</w:t>
      </w:r>
    </w:p>
    <w:p w:rsidR="00CB41C1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Ломаковской</w:t>
      </w:r>
      <w:r>
        <w:rPr>
          <w:sz w:val="26"/>
        </w:rPr>
        <w:t xml:space="preserve"> Ольги Сергеевны, паспортные данные), зарегистрированной по адресу: адрес, в пользу Межрегиональног</w:t>
      </w:r>
      <w:r>
        <w:rPr>
          <w:sz w:val="26"/>
        </w:rPr>
        <w:t xml:space="preserve">о управления Федеральной службы по контролю за алкогольным и табачным рынками по Южному федеральному округу убытки в размере сумма. </w:t>
      </w:r>
    </w:p>
    <w:p w:rsidR="00CB41C1">
      <w:pPr>
        <w:ind w:firstLine="708"/>
        <w:jc w:val="both"/>
      </w:pPr>
      <w:r>
        <w:rPr>
          <w:sz w:val="26"/>
          <w:u w:val="single"/>
        </w:rPr>
        <w:t xml:space="preserve">Реквизиты для уплаты: </w:t>
      </w:r>
    </w:p>
    <w:p w:rsidR="00CB41C1">
      <w:pPr>
        <w:ind w:firstLine="708"/>
        <w:jc w:val="both"/>
      </w:pPr>
      <w:r>
        <w:rPr>
          <w:sz w:val="26"/>
        </w:rPr>
        <w:t>Межрегиональное управление Федеральной службы по контролю за алкогольным и табачным рынками по Южном</w:t>
      </w:r>
      <w:r>
        <w:rPr>
          <w:sz w:val="26"/>
        </w:rPr>
        <w:t>у федеральному округу</w:t>
      </w:r>
    </w:p>
    <w:p w:rsidR="00CB41C1">
      <w:pPr>
        <w:ind w:firstLine="708"/>
        <w:jc w:val="both"/>
      </w:pPr>
      <w:r>
        <w:rPr>
          <w:sz w:val="26"/>
        </w:rPr>
        <w:t>ОКТМО телефон, ИНН телефон, КПП 616101001</w:t>
      </w:r>
    </w:p>
    <w:p w:rsidR="00CB41C1">
      <w:pPr>
        <w:ind w:firstLine="708"/>
        <w:jc w:val="both"/>
      </w:pPr>
      <w:r>
        <w:rPr>
          <w:sz w:val="26"/>
        </w:rPr>
        <w:t xml:space="preserve">Получатель: УФК по адрес (МРУ </w:t>
      </w:r>
      <w:r>
        <w:rPr>
          <w:sz w:val="26"/>
        </w:rPr>
        <w:t>Росалкогольтабакконтроля</w:t>
      </w:r>
      <w:r>
        <w:rPr>
          <w:sz w:val="26"/>
        </w:rPr>
        <w:t xml:space="preserve"> по Южному федеральному округу, </w:t>
      </w:r>
      <w:r>
        <w:rPr>
          <w:sz w:val="26"/>
        </w:rPr>
        <w:t>л</w:t>
      </w:r>
      <w:r>
        <w:rPr>
          <w:sz w:val="26"/>
        </w:rPr>
        <w:t>/</w:t>
      </w:r>
      <w:r>
        <w:rPr>
          <w:sz w:val="26"/>
        </w:rPr>
        <w:t>сч</w:t>
      </w:r>
      <w:r>
        <w:rPr>
          <w:sz w:val="26"/>
        </w:rPr>
        <w:t xml:space="preserve"> 04581А22830)</w:t>
      </w:r>
    </w:p>
    <w:p w:rsidR="00CB41C1">
      <w:pPr>
        <w:ind w:firstLine="708"/>
        <w:jc w:val="both"/>
      </w:pPr>
      <w:r>
        <w:rPr>
          <w:sz w:val="26"/>
        </w:rPr>
        <w:t>Банк получателя: Отделение Ростов-на-Дону//УФК по адрес</w:t>
      </w:r>
    </w:p>
    <w:p w:rsidR="00CB41C1">
      <w:pPr>
        <w:ind w:firstLine="708"/>
        <w:jc w:val="both"/>
      </w:pPr>
      <w:r>
        <w:rPr>
          <w:sz w:val="26"/>
        </w:rPr>
        <w:t>наименование организации 0160151</w:t>
      </w:r>
      <w:r>
        <w:rPr>
          <w:sz w:val="26"/>
        </w:rPr>
        <w:t>02</w:t>
      </w:r>
    </w:p>
    <w:p w:rsidR="00CB41C1">
      <w:pPr>
        <w:ind w:firstLine="708"/>
        <w:jc w:val="both"/>
      </w:pPr>
      <w:r>
        <w:rPr>
          <w:sz w:val="26"/>
        </w:rPr>
        <w:t>расчетный счет 40102810845370000050</w:t>
      </w:r>
    </w:p>
    <w:p w:rsidR="00CB41C1">
      <w:pPr>
        <w:ind w:firstLine="708"/>
        <w:jc w:val="both"/>
      </w:pPr>
      <w:r>
        <w:rPr>
          <w:sz w:val="26"/>
        </w:rPr>
        <w:t>номер счета получателя 03100643000000015800</w:t>
      </w:r>
    </w:p>
    <w:p w:rsidR="00CB41C1">
      <w:pPr>
        <w:ind w:firstLine="708"/>
        <w:jc w:val="both"/>
      </w:pPr>
      <w:r>
        <w:rPr>
          <w:sz w:val="26"/>
        </w:rPr>
        <w:t>КБК 16011302991016000130 (Поступления от возмещения издержек по делам об административных правонарушениях, а также судебных издержек)</w:t>
      </w:r>
    </w:p>
    <w:p w:rsidR="00CB41C1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Ломаковской</w:t>
      </w:r>
      <w:r>
        <w:rPr>
          <w:sz w:val="26"/>
        </w:rPr>
        <w:t xml:space="preserve"> Ольги Сергеевны </w:t>
      </w:r>
      <w:r>
        <w:rPr>
          <w:sz w:val="26"/>
        </w:rPr>
        <w:t>в доход местного бюджета государственную пошлину в размере сумма.</w:t>
      </w:r>
    </w:p>
    <w:p w:rsidR="00CB41C1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</w:t>
      </w:r>
      <w:r>
        <w:rPr>
          <w:sz w:val="26"/>
        </w:rPr>
        <w:t>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B41C1">
      <w:pPr>
        <w:ind w:firstLine="708"/>
        <w:jc w:val="both"/>
      </w:pPr>
      <w:r>
        <w:rPr>
          <w:sz w:val="26"/>
        </w:rPr>
        <w:t xml:space="preserve">Лица, присутствующие в </w:t>
      </w:r>
      <w:r>
        <w:rPr>
          <w:sz w:val="26"/>
        </w:rPr>
        <w:t xml:space="preserve">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B41C1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</w:t>
      </w:r>
      <w:r>
        <w:rPr>
          <w:sz w:val="26"/>
        </w:rPr>
        <w:t xml:space="preserve"> о составлении мотивированного решения суда в течение пятнадцати дней со дня объявления резолютивной части решения суда. </w:t>
      </w:r>
    </w:p>
    <w:p w:rsidR="00CB41C1">
      <w:pPr>
        <w:ind w:firstLine="708"/>
        <w:jc w:val="both"/>
      </w:pPr>
      <w:r>
        <w:rPr>
          <w:sz w:val="26"/>
        </w:rPr>
        <w:t xml:space="preserve">Ответчик вправе подать мировому судье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</w:t>
      </w:r>
      <w:r>
        <w:rPr>
          <w:sz w:val="26"/>
        </w:rPr>
        <w:t>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CB41C1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</w:t>
      </w:r>
      <w:r>
        <w:rPr>
          <w:sz w:val="26"/>
        </w:rPr>
        <w:t>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CB41C1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</w:t>
      </w:r>
      <w:r>
        <w:rPr>
          <w:sz w:val="26"/>
        </w:rPr>
        <w:t>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</w:t>
      </w:r>
      <w:r>
        <w:rPr>
          <w:sz w:val="26"/>
        </w:rPr>
        <w:t>тказе в удовлетворении этого заявления.</w:t>
      </w:r>
    </w:p>
    <w:p w:rsidR="006C231B">
      <w:pPr>
        <w:rPr>
          <w:sz w:val="26"/>
        </w:rPr>
      </w:pPr>
    </w:p>
    <w:p w:rsidR="00CB41C1" w:rsidP="006C231B">
      <w:pPr>
        <w:ind w:firstLine="708"/>
      </w:pPr>
      <w:r>
        <w:rPr>
          <w:sz w:val="26"/>
        </w:rPr>
        <w:t>Мировой судья Е.В. Костюкова</w:t>
      </w:r>
    </w:p>
    <w:p w:rsidR="00CB41C1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C1"/>
    <w:rsid w:val="006C231B"/>
    <w:rsid w:val="00CB4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