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4070">
      <w:pPr>
        <w:jc w:val="right"/>
      </w:pPr>
      <w:r>
        <w:rPr>
          <w:sz w:val="26"/>
        </w:rPr>
        <w:t>Дело № 2-73-363/2021</w:t>
      </w:r>
    </w:p>
    <w:p w:rsidR="00F64070">
      <w:pPr>
        <w:jc w:val="right"/>
      </w:pPr>
      <w:r>
        <w:rPr>
          <w:sz w:val="26"/>
        </w:rPr>
        <w:t>УИД: 91MS0073-01-2021-000849-98</w:t>
      </w:r>
    </w:p>
    <w:p w:rsidR="00395D52">
      <w:pPr>
        <w:jc w:val="center"/>
        <w:rPr>
          <w:sz w:val="26"/>
        </w:rPr>
      </w:pPr>
    </w:p>
    <w:p w:rsidR="00F64070">
      <w:pPr>
        <w:jc w:val="center"/>
      </w:pPr>
      <w:r>
        <w:rPr>
          <w:sz w:val="26"/>
        </w:rPr>
        <w:t>ЗАОЧНОЕ РЕШЕНИЕ</w:t>
      </w:r>
    </w:p>
    <w:p w:rsidR="00F64070">
      <w:pPr>
        <w:jc w:val="center"/>
      </w:pPr>
      <w:r>
        <w:rPr>
          <w:sz w:val="26"/>
        </w:rPr>
        <w:t>Именем Российской Федерации</w:t>
      </w:r>
    </w:p>
    <w:p w:rsidR="00F64070">
      <w:pPr>
        <w:jc w:val="center"/>
      </w:pPr>
      <w:r>
        <w:rPr>
          <w:sz w:val="26"/>
        </w:rPr>
        <w:t>(резолютивная часть)</w:t>
      </w:r>
    </w:p>
    <w:p w:rsidR="00395D52">
      <w:pPr>
        <w:ind w:firstLine="708"/>
        <w:rPr>
          <w:sz w:val="26"/>
        </w:rPr>
      </w:pPr>
    </w:p>
    <w:p w:rsidR="00F64070">
      <w:pPr>
        <w:ind w:firstLine="708"/>
      </w:pPr>
      <w:r>
        <w:rPr>
          <w:sz w:val="26"/>
        </w:rPr>
        <w:t xml:space="preserve">16 июля 2021 года                                                                                            </w:t>
      </w:r>
      <w:r>
        <w:rPr>
          <w:sz w:val="26"/>
        </w:rPr>
        <w:t>г. Саки</w:t>
      </w:r>
    </w:p>
    <w:p w:rsidR="00395D52">
      <w:pPr>
        <w:ind w:firstLine="708"/>
        <w:jc w:val="both"/>
        <w:rPr>
          <w:sz w:val="26"/>
        </w:rPr>
      </w:pPr>
    </w:p>
    <w:p w:rsidR="00F64070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Панов А.И., при секретаре Исаевой С.Ш., рассмотрев в открытом</w:t>
      </w:r>
      <w:r>
        <w:rPr>
          <w:sz w:val="26"/>
        </w:rPr>
        <w:t xml:space="preserve"> судебном заседании гражданское дело по иску Зиновьевой И.М.</w:t>
      </w:r>
      <w:r>
        <w:rPr>
          <w:sz w:val="26"/>
        </w:rPr>
        <w:t xml:space="preserve"> к Акционерному обществу «Тандер</w:t>
      </w:r>
      <w:r>
        <w:rPr>
          <w:sz w:val="26"/>
        </w:rPr>
        <w:t>» о защите прав потребителей.</w:t>
      </w:r>
    </w:p>
    <w:p w:rsidR="00F6407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F6407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</w:t>
      </w:r>
      <w:r>
        <w:rPr>
          <w:sz w:val="26"/>
        </w:rPr>
        <w:t xml:space="preserve"> Ш И Л:</w:t>
      </w:r>
    </w:p>
    <w:p w:rsidR="00F64070">
      <w:pPr>
        <w:ind w:firstLine="708"/>
        <w:jc w:val="both"/>
      </w:pPr>
      <w:r>
        <w:rPr>
          <w:sz w:val="26"/>
        </w:rPr>
        <w:t xml:space="preserve">Исковые требования Зиновьевой И.М. </w:t>
      </w:r>
      <w:r>
        <w:rPr>
          <w:sz w:val="26"/>
        </w:rPr>
        <w:t>к Акционерному обществу «Тандер» о защите прав потребителей, удовлетворить.</w:t>
      </w:r>
    </w:p>
    <w:p w:rsidR="00F64070">
      <w:pPr>
        <w:ind w:firstLine="708"/>
        <w:jc w:val="both"/>
      </w:pPr>
      <w:r>
        <w:rPr>
          <w:sz w:val="26"/>
        </w:rPr>
        <w:t>Взыскать с Акционерного общества «Тандер» в пользу Зиновьевой И.М.</w:t>
      </w:r>
      <w:r>
        <w:rPr>
          <w:sz w:val="26"/>
        </w:rPr>
        <w:t xml:space="preserve"> убытки в сумме 88 рублей 87 копеек, неустойку за просрочку удовлетворени</w:t>
      </w:r>
      <w:r>
        <w:rPr>
          <w:sz w:val="26"/>
        </w:rPr>
        <w:t xml:space="preserve">я законного требования потребителя в размере 455 рублей 01 копейка, компенсацию морального вреда в сумме 1000 рублей 00 копеек, штраф в размере 771 рубль 94 копейки, расходы за оказание юридической помощи 6 000 рублей 00 копеек, </w:t>
      </w:r>
      <w:r>
        <w:rPr>
          <w:b/>
          <w:sz w:val="26"/>
        </w:rPr>
        <w:t>а всего взыскать – 8315</w:t>
      </w:r>
      <w:r>
        <w:rPr>
          <w:b/>
          <w:sz w:val="26"/>
        </w:rPr>
        <w:t xml:space="preserve"> (во</w:t>
      </w:r>
      <w:r>
        <w:rPr>
          <w:b/>
          <w:sz w:val="26"/>
        </w:rPr>
        <w:t>семь тысяч триста пятнадцать) рублей 82 копейки.</w:t>
      </w:r>
    </w:p>
    <w:p w:rsidR="00F64070">
      <w:pPr>
        <w:ind w:firstLine="708"/>
        <w:jc w:val="both"/>
      </w:pPr>
      <w:r>
        <w:rPr>
          <w:sz w:val="26"/>
        </w:rPr>
        <w:t>Взыскать с Акционерного общества «Тандер» в местный бюджет государственную пошлину в сумме 700 руб. 00 коп.</w:t>
      </w:r>
    </w:p>
    <w:p w:rsidR="00F64070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</w:t>
      </w:r>
      <w:r>
        <w:rPr>
          <w:sz w:val="26"/>
        </w:rPr>
        <w:t>ечение семи дней со дня вручения ему копии этого решения.</w:t>
      </w:r>
    </w:p>
    <w:p w:rsidR="00F64070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</w:t>
      </w:r>
      <w:r>
        <w:rPr>
          <w:sz w:val="26"/>
        </w:rPr>
        <w:t>уда.</w:t>
      </w:r>
    </w:p>
    <w:p w:rsidR="00F64070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</w:t>
      </w:r>
      <w:r>
        <w:rPr>
          <w:sz w:val="26"/>
        </w:rPr>
        <w:t>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F64070">
      <w:pPr>
        <w:ind w:firstLine="708"/>
        <w:jc w:val="both"/>
      </w:pPr>
      <w:r>
        <w:rPr>
          <w:sz w:val="26"/>
        </w:rPr>
        <w:t>Лица, не присутствующие в судебном</w:t>
      </w:r>
      <w:r>
        <w:rPr>
          <w:sz w:val="26"/>
        </w:rPr>
        <w:t xml:space="preserve">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64070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Панов А.И.</w:t>
      </w:r>
    </w:p>
    <w:p w:rsidR="00F64070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70"/>
    <w:rsid w:val="00395D52"/>
    <w:rsid w:val="00F640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