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C4542">
      <w:pPr>
        <w:jc w:val="right"/>
      </w:pPr>
      <w:r>
        <w:rPr>
          <w:sz w:val="26"/>
        </w:rPr>
        <w:t>Дело № 2-73-542/2019</w:t>
      </w:r>
    </w:p>
    <w:p w:rsidR="00FC4542">
      <w:pPr>
        <w:jc w:val="right"/>
      </w:pPr>
      <w:r>
        <w:rPr>
          <w:sz w:val="26"/>
        </w:rPr>
        <w:t>УИД 92 MS0015-01-2019-001252-63</w:t>
      </w:r>
    </w:p>
    <w:p w:rsidR="00E370A4">
      <w:pPr>
        <w:jc w:val="center"/>
        <w:rPr>
          <w:sz w:val="26"/>
        </w:rPr>
      </w:pPr>
    </w:p>
    <w:p w:rsidR="00FC4542">
      <w:pPr>
        <w:jc w:val="center"/>
      </w:pPr>
      <w:r>
        <w:rPr>
          <w:sz w:val="26"/>
        </w:rPr>
        <w:t>ЗАОЧНОЕ РЕШЕНИЕ</w:t>
      </w:r>
    </w:p>
    <w:p w:rsidR="00FC4542">
      <w:pPr>
        <w:jc w:val="center"/>
      </w:pPr>
      <w:r>
        <w:rPr>
          <w:sz w:val="26"/>
        </w:rPr>
        <w:t>Именем Российской Федерации</w:t>
      </w:r>
    </w:p>
    <w:p w:rsidR="00FC4542">
      <w:pPr>
        <w:jc w:val="center"/>
      </w:pPr>
      <w:r>
        <w:rPr>
          <w:sz w:val="26"/>
        </w:rPr>
        <w:t>(резолютивная часть)</w:t>
      </w:r>
    </w:p>
    <w:p w:rsidR="00E370A4">
      <w:pPr>
        <w:ind w:firstLine="708"/>
        <w:rPr>
          <w:sz w:val="26"/>
        </w:rPr>
      </w:pPr>
    </w:p>
    <w:p w:rsidR="00FC4542">
      <w:pPr>
        <w:ind w:firstLine="708"/>
      </w:pPr>
      <w:r>
        <w:rPr>
          <w:sz w:val="26"/>
        </w:rPr>
        <w:t xml:space="preserve">19 ноября 2019 года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E370A4">
      <w:pPr>
        <w:ind w:firstLine="708"/>
        <w:jc w:val="both"/>
        <w:rPr>
          <w:sz w:val="26"/>
        </w:rPr>
      </w:pPr>
    </w:p>
    <w:p w:rsidR="00FC454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к Николаевой К.Ю.</w:t>
      </w:r>
      <w:r>
        <w:rPr>
          <w:sz w:val="26"/>
        </w:rPr>
        <w:t xml:space="preserve"> о в</w:t>
      </w:r>
      <w:r>
        <w:rPr>
          <w:sz w:val="26"/>
        </w:rPr>
        <w:t>озмещении ущерба в порядке регресса,</w:t>
      </w:r>
    </w:p>
    <w:p w:rsidR="00FC454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FC454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FC4542">
      <w:pPr>
        <w:ind w:firstLine="708"/>
        <w:jc w:val="both"/>
      </w:pPr>
      <w:r>
        <w:rPr>
          <w:sz w:val="26"/>
        </w:rPr>
        <w:t>Исковые требования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к Николаевой К.Ю.</w:t>
      </w:r>
      <w:r>
        <w:rPr>
          <w:sz w:val="26"/>
        </w:rPr>
        <w:t xml:space="preserve"> о возмещении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FC4542">
      <w:pPr>
        <w:ind w:firstLine="708"/>
        <w:jc w:val="both"/>
      </w:pPr>
      <w:r>
        <w:rPr>
          <w:sz w:val="26"/>
        </w:rPr>
        <w:t>Взыскать с Николаевой К.Ю.</w:t>
      </w:r>
      <w:r>
        <w:rPr>
          <w:sz w:val="26"/>
        </w:rPr>
        <w:t xml:space="preserve"> в пользу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в возмещение ущерба в порядке регресса 15 500 рублей 00 к</w:t>
      </w:r>
      <w:r>
        <w:rPr>
          <w:sz w:val="26"/>
        </w:rPr>
        <w:t xml:space="preserve">опеек, расходы по оплате государственной пошлины 620 рублей 00 копеек. Всего взыскать </w:t>
      </w:r>
      <w:r>
        <w:rPr>
          <w:b/>
          <w:sz w:val="26"/>
        </w:rPr>
        <w:t>16120 (шестнадцать тысяч сто двадцать) рублей 00 копеек.</w:t>
      </w:r>
    </w:p>
    <w:p w:rsidR="00FC4542">
      <w:pPr>
        <w:ind w:firstLine="540"/>
        <w:jc w:val="both"/>
      </w:pPr>
      <w:r>
        <w:rPr>
          <w:sz w:val="26"/>
        </w:rPr>
        <w:t xml:space="preserve">Ответчик вправе подать мировому судье заявление об отмене решения суда </w:t>
      </w:r>
      <w:r>
        <w:rPr>
          <w:sz w:val="26"/>
        </w:rPr>
        <w:t>в</w:t>
      </w:r>
      <w:r>
        <w:rPr>
          <w:sz w:val="26"/>
        </w:rPr>
        <w:t xml:space="preserve"> течение семи дней со дня вручения ему ко</w:t>
      </w:r>
      <w:r>
        <w:rPr>
          <w:sz w:val="26"/>
        </w:rPr>
        <w:t xml:space="preserve">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FC4542">
      <w:pPr>
        <w:ind w:firstLine="540"/>
        <w:jc w:val="both"/>
      </w:pPr>
      <w:r>
        <w:rPr>
          <w:sz w:val="26"/>
        </w:rPr>
        <w:t>Иными лицами, участвующими в деле,</w:t>
      </w:r>
      <w:r>
        <w:rPr>
          <w:sz w:val="26"/>
        </w:rPr>
        <w:t xml:space="preserve">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</w:t>
      </w:r>
      <w:r>
        <w:rPr>
          <w:sz w:val="26"/>
        </w:rPr>
        <w:t>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FC454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</w:t>
      </w:r>
      <w:r>
        <w:rPr>
          <w:sz w:val="26"/>
        </w:rPr>
        <w:t xml:space="preserve">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370A4">
      <w:pPr>
        <w:jc w:val="both"/>
        <w:rPr>
          <w:sz w:val="26"/>
        </w:rPr>
      </w:pPr>
    </w:p>
    <w:p w:rsidR="00FC454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p w:rsidR="00FC4542"/>
    <w:sectPr w:rsidSect="00FC45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C4542"/>
    <w:rsid w:val="00E370A4"/>
    <w:rsid w:val="00FC4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