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B799C">
      <w:pPr>
        <w:jc w:val="right"/>
      </w:pPr>
      <w:r>
        <w:rPr>
          <w:sz w:val="26"/>
        </w:rPr>
        <w:t>Дело № 2-73-590/2021</w:t>
      </w:r>
    </w:p>
    <w:p w:rsidR="006B799C">
      <w:pPr>
        <w:jc w:val="right"/>
      </w:pPr>
      <w:r>
        <w:rPr>
          <w:sz w:val="26"/>
        </w:rPr>
        <w:t>УИД: 91MS0074-01-2021-000885-34</w:t>
      </w:r>
    </w:p>
    <w:p w:rsidR="00455019">
      <w:pPr>
        <w:jc w:val="center"/>
        <w:rPr>
          <w:sz w:val="26"/>
        </w:rPr>
      </w:pPr>
    </w:p>
    <w:p w:rsidR="006B799C">
      <w:pPr>
        <w:jc w:val="center"/>
      </w:pPr>
      <w:r>
        <w:rPr>
          <w:sz w:val="26"/>
        </w:rPr>
        <w:t>ЗАОЧНОЕ РЕШЕНИЕ</w:t>
      </w:r>
    </w:p>
    <w:p w:rsidR="006B799C">
      <w:pPr>
        <w:jc w:val="center"/>
      </w:pPr>
      <w:r>
        <w:rPr>
          <w:sz w:val="26"/>
        </w:rPr>
        <w:t>Именем Российской Федерации</w:t>
      </w:r>
    </w:p>
    <w:p w:rsidR="006B799C">
      <w:pPr>
        <w:jc w:val="center"/>
      </w:pPr>
      <w:r>
        <w:rPr>
          <w:sz w:val="26"/>
        </w:rPr>
        <w:t>(резолютивная часть)</w:t>
      </w:r>
    </w:p>
    <w:p w:rsidR="00455019">
      <w:pPr>
        <w:ind w:firstLine="708"/>
        <w:rPr>
          <w:sz w:val="26"/>
        </w:rPr>
      </w:pPr>
    </w:p>
    <w:p w:rsidR="006B799C">
      <w:pPr>
        <w:ind w:firstLine="708"/>
      </w:pPr>
      <w:r>
        <w:rPr>
          <w:sz w:val="26"/>
        </w:rPr>
        <w:t xml:space="preserve">07 октября 2021 года                                                                                  </w:t>
      </w:r>
      <w:r>
        <w:rPr>
          <w:sz w:val="26"/>
        </w:rPr>
        <w:t xml:space="preserve"> г. Саки</w:t>
      </w:r>
    </w:p>
    <w:p w:rsidR="00455019">
      <w:pPr>
        <w:ind w:firstLine="708"/>
        <w:jc w:val="both"/>
        <w:rPr>
          <w:sz w:val="26"/>
        </w:rPr>
      </w:pPr>
    </w:p>
    <w:p w:rsidR="006B799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</w:t>
      </w:r>
      <w:r>
        <w:rPr>
          <w:sz w:val="26"/>
        </w:rPr>
        <w:t xml:space="preserve"> округ Саки) Республики Крым Васильев В.А, при секретаре Берновой А.В., рассмотрев в открытом судебном заседании гражданское дело по иску Общества с ограниченной ответственностью «Страховая компания «ТИТ»» к Григорьеву Г.Н.</w:t>
      </w:r>
      <w:r>
        <w:rPr>
          <w:sz w:val="26"/>
        </w:rPr>
        <w:t xml:space="preserve"> о возмещении ущерба в порядке суб</w:t>
      </w:r>
      <w:r>
        <w:rPr>
          <w:sz w:val="26"/>
        </w:rPr>
        <w:t>рогации, судебных расходов,</w:t>
      </w:r>
    </w:p>
    <w:p w:rsidR="006B799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6B799C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6B799C">
      <w:pPr>
        <w:ind w:firstLine="708"/>
        <w:jc w:val="both"/>
      </w:pPr>
      <w:r>
        <w:rPr>
          <w:sz w:val="26"/>
        </w:rPr>
        <w:t>Исковые требования Общества с ограниченной ответственностью «Страховая компания «ТИТ»» к Григорьеву Г.Н.</w:t>
      </w:r>
      <w:r>
        <w:rPr>
          <w:sz w:val="26"/>
        </w:rPr>
        <w:t xml:space="preserve"> о возмещении ущерба в порядке суброгации, судебных расходов, удовлетворить в полном объеме.</w:t>
      </w:r>
    </w:p>
    <w:p w:rsidR="006B799C">
      <w:pPr>
        <w:ind w:firstLine="708"/>
        <w:jc w:val="both"/>
      </w:pPr>
      <w:r>
        <w:rPr>
          <w:sz w:val="26"/>
        </w:rPr>
        <w:t>Взыскать с Григорьева Г.Н.</w:t>
      </w:r>
      <w:r>
        <w:rPr>
          <w:sz w:val="26"/>
        </w:rPr>
        <w:t xml:space="preserve"> в пользу Общества с ограниченной ответственностью «Страховая компания «ТИТ»» сумму оплаченного страхового возмещения в </w:t>
      </w:r>
      <w:r>
        <w:rPr>
          <w:sz w:val="26"/>
        </w:rPr>
        <w:t xml:space="preserve">размере 21531 рубль 40 копеек, а также расходы по оплате государственной пошлины 846 рублей 00 копеек, </w:t>
      </w:r>
      <w:r>
        <w:rPr>
          <w:b/>
          <w:sz w:val="26"/>
        </w:rPr>
        <w:t>а всего взыскать 22377 (двадцать три тысячи триста семьдесят семь) рублей 40 копеек.</w:t>
      </w:r>
    </w:p>
    <w:p w:rsidR="006B799C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</w:t>
      </w:r>
      <w:r>
        <w:rPr>
          <w:sz w:val="26"/>
        </w:rPr>
        <w:t>б отмене этого решения суда в течение семи дней со дня вручения ему копии этого решения.</w:t>
      </w:r>
    </w:p>
    <w:p w:rsidR="006B799C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</w:t>
      </w:r>
      <w:r>
        <w:rPr>
          <w:sz w:val="26"/>
        </w:rPr>
        <w:t>ления об отмене этого решения суда.</w:t>
      </w:r>
    </w:p>
    <w:p w:rsidR="006B799C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</w:t>
      </w:r>
      <w:r>
        <w:rPr>
          <w:sz w:val="26"/>
        </w:rPr>
        <w:t>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6B799C">
      <w:pPr>
        <w:ind w:firstLine="708"/>
        <w:jc w:val="both"/>
      </w:pPr>
      <w:r>
        <w:rPr>
          <w:sz w:val="26"/>
        </w:rPr>
        <w:t>Лиц</w:t>
      </w:r>
      <w:r>
        <w:rPr>
          <w:sz w:val="26"/>
        </w:rPr>
        <w:t xml:space="preserve">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455019">
      <w:pPr>
        <w:ind w:firstLine="708"/>
        <w:jc w:val="center"/>
        <w:rPr>
          <w:sz w:val="26"/>
        </w:rPr>
      </w:pPr>
    </w:p>
    <w:p w:rsidR="006B799C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9C"/>
    <w:rsid w:val="00455019"/>
    <w:rsid w:val="006B79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