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1BCF">
      <w:pPr>
        <w:jc w:val="right"/>
      </w:pPr>
      <w:r>
        <w:rPr>
          <w:sz w:val="26"/>
        </w:rPr>
        <w:t>Дело № 2-73-968/2024</w:t>
      </w:r>
    </w:p>
    <w:p w:rsidR="00B11BCF">
      <w:pPr>
        <w:jc w:val="center"/>
      </w:pPr>
      <w:r>
        <w:rPr>
          <w:sz w:val="26"/>
        </w:rPr>
        <w:t>ЗАОЧНОЕ РЕШЕНИЕ</w:t>
      </w:r>
    </w:p>
    <w:p w:rsidR="00B11BCF">
      <w:pPr>
        <w:jc w:val="center"/>
      </w:pPr>
      <w:r>
        <w:rPr>
          <w:sz w:val="26"/>
        </w:rPr>
        <w:t>Именем Российской Федерации</w:t>
      </w:r>
    </w:p>
    <w:p w:rsidR="00B11BCF">
      <w:pPr>
        <w:jc w:val="center"/>
      </w:pPr>
      <w:r>
        <w:rPr>
          <w:sz w:val="26"/>
        </w:rPr>
        <w:t>(резолютивная часть)</w:t>
      </w:r>
    </w:p>
    <w:p w:rsidR="00B11BCF">
      <w:pPr>
        <w:ind w:firstLine="708"/>
      </w:pPr>
      <w:r>
        <w:rPr>
          <w:sz w:val="26"/>
        </w:rPr>
        <w:t>06 сентября 2024 года г. Саки</w:t>
      </w:r>
    </w:p>
    <w:p w:rsidR="00B11BC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Васильев В.А,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рассмотрев в открытом судебном заседании гражданское дело по иску Публичного акционерного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к </w:t>
      </w:r>
      <w:r>
        <w:rPr>
          <w:sz w:val="26"/>
        </w:rPr>
        <w:t>Донис</w:t>
      </w:r>
      <w:r>
        <w:rPr>
          <w:sz w:val="26"/>
        </w:rPr>
        <w:t xml:space="preserve"> А.В.</w:t>
      </w:r>
      <w:r>
        <w:rPr>
          <w:sz w:val="26"/>
        </w:rPr>
        <w:t xml:space="preserve"> о взыскании задолженности по договору займа, процентов</w:t>
      </w:r>
      <w:r>
        <w:rPr>
          <w:sz w:val="26"/>
        </w:rPr>
        <w:t xml:space="preserve"> за пользование займом, пени, расходов по оплате государственной пошлины, </w:t>
      </w:r>
    </w:p>
    <w:p w:rsidR="00B11BC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B11BCF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B11BCF">
      <w:pPr>
        <w:ind w:firstLine="708"/>
        <w:jc w:val="both"/>
      </w:pPr>
      <w:r>
        <w:rPr>
          <w:sz w:val="26"/>
        </w:rPr>
        <w:t>Исковые требования Публичного акционер</w:t>
      </w:r>
      <w:r>
        <w:rPr>
          <w:sz w:val="26"/>
        </w:rPr>
        <w:t xml:space="preserve">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к </w:t>
      </w:r>
      <w:r>
        <w:rPr>
          <w:sz w:val="26"/>
        </w:rPr>
        <w:t>Донис</w:t>
      </w:r>
      <w:r>
        <w:rPr>
          <w:sz w:val="26"/>
        </w:rPr>
        <w:t xml:space="preserve"> А.В.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пени, расходов по оплате государственной пошлины, удовлетворить в полном объеме.</w:t>
      </w:r>
    </w:p>
    <w:p w:rsidR="00B11BCF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Донис</w:t>
      </w:r>
      <w:r>
        <w:rPr>
          <w:sz w:val="26"/>
        </w:rPr>
        <w:t xml:space="preserve"> А.В.</w:t>
      </w:r>
      <w:r>
        <w:rPr>
          <w:sz w:val="26"/>
        </w:rPr>
        <w:t xml:space="preserve"> </w:t>
      </w:r>
      <w:r>
        <w:rPr>
          <w:sz w:val="26"/>
        </w:rPr>
        <w:t xml:space="preserve">в пользу Публичного акционерного общества </w:t>
      </w:r>
      <w:r>
        <w:rPr>
          <w:sz w:val="26"/>
        </w:rPr>
        <w:t>Микрофинансовой</w:t>
      </w:r>
      <w:r>
        <w:rPr>
          <w:sz w:val="26"/>
        </w:rPr>
        <w:t xml:space="preserve"> компании «</w:t>
      </w:r>
      <w:r>
        <w:rPr>
          <w:sz w:val="26"/>
        </w:rPr>
        <w:t>Займер</w:t>
      </w:r>
      <w:r>
        <w:rPr>
          <w:sz w:val="26"/>
        </w:rPr>
        <w:t xml:space="preserve">» задолженность по договору займа </w:t>
      </w:r>
      <w:r>
        <w:rPr>
          <w:sz w:val="26"/>
        </w:rPr>
        <w:t>в сумме 26340 (двадцать шесть тысяч триста сорок) рублей 00 копеек, из них: сумма основного долга – 12 950 рублей 00 копеек, проценты за пользование займом за период с 23 февраля 2023 года по 01 мая 2023 года 2719 рублей 5</w:t>
      </w:r>
      <w:r>
        <w:rPr>
          <w:sz w:val="26"/>
        </w:rPr>
        <w:t>0 копеек;</w:t>
      </w:r>
      <w:r>
        <w:rPr>
          <w:sz w:val="26"/>
        </w:rPr>
        <w:t xml:space="preserve"> проценты за пользование займом за период с 02 мая 2023 года по 27 сентября 2023 года 10117 рублей 48 копеек, пени за период с 02 мая 2023 года по 27 сентября 2023 года 553 рубля 02 копейки, а также расходы по оплате государственной пошлины 990 ру</w:t>
      </w:r>
      <w:r>
        <w:rPr>
          <w:sz w:val="26"/>
        </w:rPr>
        <w:t xml:space="preserve">блей 20 копеек. </w:t>
      </w:r>
      <w:r>
        <w:rPr>
          <w:b/>
          <w:sz w:val="26"/>
        </w:rPr>
        <w:t>Всего взыскать 27 330 (двадцать семь тысяч триста тридцать) рублей 20 копеек.</w:t>
      </w:r>
    </w:p>
    <w:p w:rsidR="00B11BCF" w:rsidP="0074730A">
      <w:pPr>
        <w:ind w:firstLine="567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11BCF">
      <w:pPr>
        <w:ind w:firstLine="708"/>
        <w:jc w:val="both"/>
      </w:pPr>
      <w:r>
        <w:rPr>
          <w:sz w:val="26"/>
        </w:rPr>
        <w:t>Ответ</w:t>
      </w:r>
      <w:r>
        <w:rPr>
          <w:sz w:val="26"/>
        </w:rPr>
        <w:t xml:space="preserve">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B11BCF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</w:t>
      </w:r>
      <w:r>
        <w:rPr>
          <w:sz w:val="26"/>
        </w:rPr>
        <w:t xml:space="preserve">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</w:t>
      </w:r>
      <w:r>
        <w:rPr>
          <w:sz w:val="26"/>
        </w:rPr>
        <w:t>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B11BCF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</w:t>
      </w:r>
      <w:r>
        <w:rPr>
          <w:sz w:val="26"/>
        </w:rPr>
        <w:t xml:space="preserve"> мотивированного решения суда в течение пятнадцати дней со дня объявления резолютивной части решения суда. </w:t>
      </w:r>
    </w:p>
    <w:p w:rsidR="00B11BCF">
      <w:pPr>
        <w:ind w:firstLine="708"/>
        <w:jc w:val="center"/>
      </w:pPr>
      <w:r>
        <w:rPr>
          <w:sz w:val="26"/>
        </w:rPr>
        <w:t>Мировой судья Васильев В.А.</w:t>
      </w:r>
    </w:p>
    <w:p w:rsidR="00B11BCF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CF"/>
    <w:rsid w:val="0074730A"/>
    <w:rsid w:val="00B11B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