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3F3B">
      <w:pPr>
        <w:jc w:val="right"/>
      </w:pPr>
      <w:r>
        <w:rPr>
          <w:sz w:val="25"/>
        </w:rPr>
        <w:t>Дело № 2-73-990/2023</w:t>
      </w:r>
    </w:p>
    <w:p w:rsidR="00543F3B">
      <w:pPr>
        <w:jc w:val="right"/>
      </w:pPr>
      <w:r>
        <w:rPr>
          <w:sz w:val="25"/>
        </w:rPr>
        <w:t>УИД: 91МS0073-телефон-телефон</w:t>
      </w:r>
    </w:p>
    <w:p w:rsidR="00C22564">
      <w:pPr>
        <w:jc w:val="center"/>
        <w:rPr>
          <w:sz w:val="25"/>
        </w:rPr>
      </w:pPr>
    </w:p>
    <w:p w:rsidR="00543F3B">
      <w:pPr>
        <w:jc w:val="center"/>
      </w:pPr>
      <w:r>
        <w:rPr>
          <w:sz w:val="25"/>
        </w:rPr>
        <w:t>ЗАОЧНОЕ РЕШЕНИЕ</w:t>
      </w:r>
    </w:p>
    <w:p w:rsidR="00543F3B">
      <w:pPr>
        <w:jc w:val="center"/>
      </w:pPr>
      <w:r>
        <w:rPr>
          <w:sz w:val="25"/>
        </w:rPr>
        <w:t>Именем Российской Федерации</w:t>
      </w:r>
    </w:p>
    <w:p w:rsidR="00543F3B">
      <w:pPr>
        <w:jc w:val="center"/>
      </w:pPr>
      <w:r>
        <w:rPr>
          <w:sz w:val="25"/>
        </w:rPr>
        <w:t>(резолютивная часть)</w:t>
      </w:r>
    </w:p>
    <w:p w:rsidR="00C22564">
      <w:pPr>
        <w:ind w:firstLine="708"/>
        <w:rPr>
          <w:sz w:val="25"/>
        </w:rPr>
      </w:pPr>
    </w:p>
    <w:p w:rsidR="00543F3B">
      <w:pPr>
        <w:ind w:firstLine="708"/>
      </w:pPr>
      <w:r>
        <w:rPr>
          <w:sz w:val="25"/>
        </w:rPr>
        <w:t xml:space="preserve">29 декабря 2023 года                                                                                          </w:t>
      </w:r>
      <w:r>
        <w:rPr>
          <w:sz w:val="25"/>
        </w:rPr>
        <w:t xml:space="preserve"> адрес</w:t>
      </w:r>
    </w:p>
    <w:p w:rsidR="00C22564">
      <w:pPr>
        <w:ind w:firstLine="708"/>
        <w:jc w:val="both"/>
        <w:rPr>
          <w:sz w:val="25"/>
        </w:rPr>
      </w:pPr>
    </w:p>
    <w:p w:rsidR="00543F3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</w:t>
      </w:r>
      <w:r>
        <w:rPr>
          <w:sz w:val="25"/>
        </w:rPr>
        <w:t xml:space="preserve">, при секретаре </w:t>
      </w:r>
      <w:r>
        <w:rPr>
          <w:sz w:val="25"/>
        </w:rPr>
        <w:t>Цишковской</w:t>
      </w:r>
      <w:r>
        <w:rPr>
          <w:sz w:val="25"/>
        </w:rPr>
        <w:t xml:space="preserve"> О.А., </w:t>
      </w:r>
      <w:r>
        <w:rPr>
          <w:sz w:val="25"/>
        </w:rPr>
        <w:t>рассмотрев в открытом судебном заседании гражданское дело по иску Ермак Т.Н.</w:t>
      </w:r>
      <w:r>
        <w:rPr>
          <w:sz w:val="25"/>
        </w:rPr>
        <w:t xml:space="preserve"> к </w:t>
      </w:r>
      <w:r>
        <w:rPr>
          <w:sz w:val="25"/>
        </w:rPr>
        <w:t>Маслянко</w:t>
      </w:r>
      <w:r>
        <w:rPr>
          <w:sz w:val="25"/>
        </w:rPr>
        <w:t xml:space="preserve"> А.С.</w:t>
      </w:r>
      <w:r>
        <w:rPr>
          <w:sz w:val="25"/>
        </w:rPr>
        <w:t xml:space="preserve"> о возмещении материального ущерба, причиненного преступлением,</w:t>
      </w:r>
    </w:p>
    <w:p w:rsidR="00543F3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</w:t>
      </w:r>
      <w:r>
        <w:rPr>
          <w:sz w:val="25"/>
        </w:rPr>
        <w:t>ь ст. ст. 67, 68, 71, 98, 103, 181, 194-199, 233-235 ГПК Российской Федерации, мировой судья</w:t>
      </w:r>
    </w:p>
    <w:p w:rsidR="00543F3B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543F3B">
      <w:pPr>
        <w:ind w:firstLine="708"/>
        <w:jc w:val="both"/>
      </w:pPr>
      <w:r>
        <w:rPr>
          <w:sz w:val="25"/>
        </w:rPr>
        <w:t xml:space="preserve">Исковые требования Ермак Т.Н. к </w:t>
      </w:r>
      <w:r>
        <w:rPr>
          <w:sz w:val="25"/>
        </w:rPr>
        <w:t>Маслянко</w:t>
      </w:r>
      <w:r>
        <w:rPr>
          <w:sz w:val="25"/>
        </w:rPr>
        <w:t xml:space="preserve"> А.С.</w:t>
      </w:r>
      <w:r>
        <w:rPr>
          <w:sz w:val="25"/>
        </w:rPr>
        <w:t xml:space="preserve"> о возмещении материального ущерба, причиненного преступлением, удовлетворить в</w:t>
      </w:r>
      <w:r>
        <w:rPr>
          <w:sz w:val="25"/>
        </w:rPr>
        <w:t xml:space="preserve"> полном объеме.</w:t>
      </w:r>
    </w:p>
    <w:p w:rsidR="00543F3B">
      <w:pPr>
        <w:ind w:firstLine="708"/>
        <w:jc w:val="both"/>
      </w:pPr>
      <w:r>
        <w:rPr>
          <w:sz w:val="25"/>
        </w:rPr>
        <w:t xml:space="preserve">Взыскать с </w:t>
      </w:r>
      <w:r>
        <w:rPr>
          <w:sz w:val="25"/>
        </w:rPr>
        <w:t>Маслянко</w:t>
      </w:r>
      <w:r>
        <w:rPr>
          <w:sz w:val="25"/>
        </w:rPr>
        <w:t xml:space="preserve"> А.С.</w:t>
      </w:r>
      <w:r>
        <w:rPr>
          <w:sz w:val="25"/>
        </w:rPr>
        <w:t xml:space="preserve"> в пользу Ермак Т.Н. </w:t>
      </w:r>
      <w:r>
        <w:rPr>
          <w:sz w:val="25"/>
        </w:rPr>
        <w:t>в возмещение материального ущерба, причиненного преступлением сумма.</w:t>
      </w:r>
    </w:p>
    <w:p w:rsidR="00543F3B">
      <w:pPr>
        <w:ind w:firstLine="708"/>
        <w:jc w:val="both"/>
      </w:pPr>
      <w:r>
        <w:rPr>
          <w:sz w:val="25"/>
        </w:rPr>
        <w:t xml:space="preserve">Взыскать с </w:t>
      </w:r>
      <w:r>
        <w:rPr>
          <w:sz w:val="25"/>
        </w:rPr>
        <w:t>Маслянко</w:t>
      </w:r>
      <w:r>
        <w:rPr>
          <w:sz w:val="25"/>
        </w:rPr>
        <w:t xml:space="preserve"> А.С.</w:t>
      </w:r>
      <w:r>
        <w:rPr>
          <w:sz w:val="25"/>
        </w:rPr>
        <w:t xml:space="preserve"> в бюджет адрес государственную пошлину сумма. </w:t>
      </w:r>
    </w:p>
    <w:p w:rsidR="00543F3B">
      <w:pPr>
        <w:ind w:firstLine="708"/>
        <w:jc w:val="both"/>
      </w:pPr>
      <w:r>
        <w:rPr>
          <w:sz w:val="25"/>
        </w:rPr>
        <w:t>Ответчик впр</w:t>
      </w:r>
      <w:r>
        <w:rPr>
          <w:sz w:val="25"/>
        </w:rPr>
        <w:t>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43F3B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</w:t>
      </w:r>
      <w:r>
        <w:rPr>
          <w:sz w:val="25"/>
        </w:rPr>
        <w:t>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543F3B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</w:t>
      </w:r>
      <w:r>
        <w:rPr>
          <w:sz w:val="25"/>
        </w:rPr>
        <w:t>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</w:t>
      </w:r>
      <w:r>
        <w:rPr>
          <w:sz w:val="25"/>
        </w:rPr>
        <w:t xml:space="preserve">ия суда об отказе в удовлетворении этого заявления. </w:t>
      </w:r>
    </w:p>
    <w:p w:rsidR="00543F3B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  <w:r>
        <w:rPr>
          <w:sz w:val="25"/>
        </w:rPr>
        <w:t xml:space="preserve"> </w:t>
      </w:r>
    </w:p>
    <w:p w:rsidR="00C22564">
      <w:pPr>
        <w:jc w:val="center"/>
        <w:rPr>
          <w:sz w:val="25"/>
        </w:rPr>
      </w:pPr>
    </w:p>
    <w:p w:rsidR="00C22564">
      <w:pPr>
        <w:jc w:val="center"/>
        <w:rPr>
          <w:sz w:val="25"/>
        </w:rPr>
      </w:pPr>
    </w:p>
    <w:p w:rsidR="00543F3B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B"/>
    <w:rsid w:val="00543F3B"/>
    <w:rsid w:val="00C22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