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1722D" w:rsidRPr="001359B0">
      <w:pPr>
        <w:pStyle w:val="Heading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1359B0">
        <w:rPr>
          <w:rFonts w:ascii="Times New Roman" w:hAnsi="Times New Roman" w:cs="Times New Roman"/>
          <w:b w:val="0"/>
          <w:sz w:val="24"/>
          <w:szCs w:val="24"/>
        </w:rPr>
        <w:t xml:space="preserve">Дело № 2-74-1/2020 </w:t>
      </w:r>
    </w:p>
    <w:p w:rsidR="001359B0" w:rsidRPr="001359B0">
      <w:pPr>
        <w:jc w:val="center"/>
        <w:rPr>
          <w:b/>
        </w:rPr>
      </w:pPr>
    </w:p>
    <w:p w:rsidR="0051722D" w:rsidRPr="001359B0">
      <w:pPr>
        <w:jc w:val="center"/>
      </w:pPr>
      <w:r w:rsidRPr="001359B0">
        <w:rPr>
          <w:b/>
        </w:rPr>
        <w:t>РЕШЕНИЕ</w:t>
      </w:r>
    </w:p>
    <w:p w:rsidR="0051722D" w:rsidRPr="001359B0">
      <w:pPr>
        <w:jc w:val="center"/>
      </w:pPr>
      <w:r w:rsidRPr="001359B0">
        <w:rPr>
          <w:b/>
        </w:rPr>
        <w:t>Именем Российской Федерации</w:t>
      </w:r>
    </w:p>
    <w:p w:rsidR="0051722D" w:rsidRPr="001359B0">
      <w:pPr>
        <w:jc w:val="center"/>
      </w:pPr>
      <w:r w:rsidRPr="001359B0">
        <w:t>(резолютивная часть)</w:t>
      </w:r>
    </w:p>
    <w:p w:rsidR="001359B0" w:rsidRPr="001359B0">
      <w:pPr>
        <w:jc w:val="center"/>
      </w:pPr>
    </w:p>
    <w:p w:rsidR="0051722D" w:rsidRPr="001359B0">
      <w:pPr>
        <w:spacing w:after="200" w:line="276" w:lineRule="auto"/>
        <w:jc w:val="both"/>
      </w:pPr>
      <w:r w:rsidRPr="001359B0">
        <w:t xml:space="preserve">16 июля 2020 года </w:t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</w:r>
      <w:r w:rsidRPr="001359B0">
        <w:tab/>
        <w:t xml:space="preserve">     </w:t>
      </w:r>
      <w:r w:rsidRPr="001359B0">
        <w:t>г. Саки</w:t>
      </w:r>
    </w:p>
    <w:p w:rsidR="0051722D" w:rsidRPr="001359B0">
      <w:pPr>
        <w:ind w:firstLine="708"/>
        <w:jc w:val="both"/>
      </w:pPr>
      <w:r w:rsidRPr="001359B0">
        <w:t xml:space="preserve">Мировой судья судебного участка № 74 </w:t>
      </w:r>
      <w:r w:rsidRPr="001359B0">
        <w:t>Сакского</w:t>
      </w:r>
      <w:r w:rsidRPr="001359B0">
        <w:t xml:space="preserve"> судебного района (</w:t>
      </w:r>
      <w:r w:rsidRPr="001359B0">
        <w:t>Сакский</w:t>
      </w:r>
      <w:r w:rsidRPr="001359B0">
        <w:t xml:space="preserve"> муниципальный район и городской округ Саки) Республики Крым </w:t>
      </w:r>
      <w:r w:rsidRPr="001359B0">
        <w:t>Смолий</w:t>
      </w:r>
      <w:r w:rsidRPr="001359B0">
        <w:t xml:space="preserve"> А.М., </w:t>
      </w:r>
      <w:r w:rsidRPr="001359B0">
        <w:t xml:space="preserve">с участием представителя ответчика Зинченко М.В., при секретаре судебного заседания </w:t>
      </w:r>
      <w:r w:rsidRPr="001359B0">
        <w:t>Ивненко</w:t>
      </w:r>
      <w:r w:rsidRPr="001359B0">
        <w:t xml:space="preserve"> Н.А., </w:t>
      </w:r>
    </w:p>
    <w:p w:rsidR="0051722D" w:rsidRPr="001359B0">
      <w:pPr>
        <w:ind w:firstLine="708"/>
        <w:jc w:val="both"/>
      </w:pPr>
      <w:r w:rsidRPr="001359B0">
        <w:t xml:space="preserve">рассмотрев в открытом судебном заседании гражданское дело по иску </w:t>
      </w:r>
      <w:r w:rsidRPr="001359B0">
        <w:t>Куртаметова</w:t>
      </w:r>
      <w:r w:rsidRPr="001359B0">
        <w:t xml:space="preserve"> Халила </w:t>
      </w:r>
      <w:r w:rsidRPr="001359B0">
        <w:t>Энверовича</w:t>
      </w:r>
      <w:r w:rsidRPr="001359B0">
        <w:t xml:space="preserve"> к акционерному обществу «Страховая компании «Двадцать первый </w:t>
      </w:r>
      <w:r w:rsidRPr="001359B0">
        <w:t xml:space="preserve">век», третьи лица, не заявляющие самостоятельных требований относительно предмета спора: Смык Александр Владимирович, </w:t>
      </w:r>
      <w:r w:rsidRPr="001359B0">
        <w:t>Куртаметов</w:t>
      </w:r>
      <w:r w:rsidRPr="001359B0">
        <w:t xml:space="preserve"> </w:t>
      </w:r>
      <w:r w:rsidRPr="001359B0">
        <w:t>Ленур</w:t>
      </w:r>
      <w:r w:rsidRPr="001359B0">
        <w:t xml:space="preserve"> </w:t>
      </w:r>
      <w:r w:rsidRPr="001359B0">
        <w:t>Халилович</w:t>
      </w:r>
      <w:r w:rsidRPr="001359B0">
        <w:t xml:space="preserve">, акционерное общество «Страховая компания Опора», Российский союз автостраховщиков, Государственная корпорация </w:t>
      </w:r>
      <w:r w:rsidRPr="001359B0">
        <w:t xml:space="preserve">«Агентство по страхованию вкладов», о взыскании недоплаченного страхового возмещения, неустойки, штрафа, судебных расходов, компенсации морального вреда, </w:t>
      </w:r>
    </w:p>
    <w:p w:rsidR="0051722D" w:rsidRPr="001359B0">
      <w:pPr>
        <w:ind w:firstLine="708"/>
        <w:jc w:val="both"/>
      </w:pPr>
      <w:r w:rsidRPr="001359B0">
        <w:t>руководствуясь статьями 98, 194 - 199 Гражданского процессуального кодекса Российской Федерации, миро</w:t>
      </w:r>
      <w:r w:rsidRPr="001359B0">
        <w:t xml:space="preserve">вой судья </w:t>
      </w:r>
    </w:p>
    <w:p w:rsidR="001359B0" w:rsidRPr="001359B0">
      <w:pPr>
        <w:jc w:val="center"/>
      </w:pPr>
    </w:p>
    <w:p w:rsidR="0051722D" w:rsidRPr="001359B0">
      <w:pPr>
        <w:jc w:val="center"/>
      </w:pPr>
      <w:r w:rsidRPr="001359B0">
        <w:t>РЕШИЛ:</w:t>
      </w:r>
    </w:p>
    <w:p w:rsidR="0051722D" w:rsidRPr="001359B0">
      <w:pPr>
        <w:ind w:firstLine="708"/>
        <w:jc w:val="both"/>
      </w:pPr>
      <w:r w:rsidRPr="001359B0">
        <w:t xml:space="preserve">В удовлетворении исковых требований </w:t>
      </w:r>
      <w:r w:rsidRPr="001359B0">
        <w:t>Куртаметова</w:t>
      </w:r>
      <w:r w:rsidRPr="001359B0">
        <w:t xml:space="preserve"> Халила </w:t>
      </w:r>
      <w:r w:rsidRPr="001359B0">
        <w:t>Энверовича</w:t>
      </w:r>
      <w:r w:rsidRPr="001359B0">
        <w:t xml:space="preserve"> к акционерному обществу «</w:t>
      </w:r>
      <w:r w:rsidRPr="001359B0">
        <w:t>Страховая</w:t>
      </w:r>
      <w:r w:rsidRPr="001359B0">
        <w:t xml:space="preserve"> компании «Двадцать первый век» о взыскании недоплаченного страхового возмещения, неустойки, штрафа, судебных расходов, компенсации мораль</w:t>
      </w:r>
      <w:r w:rsidRPr="001359B0">
        <w:t xml:space="preserve">ного вреда, отказать в полном объеме. </w:t>
      </w:r>
    </w:p>
    <w:p w:rsidR="0051722D" w:rsidRPr="001359B0">
      <w:pPr>
        <w:ind w:firstLine="708"/>
        <w:jc w:val="both"/>
      </w:pPr>
      <w:r w:rsidRPr="001359B0">
        <w:t xml:space="preserve">Взыскать с </w:t>
      </w:r>
      <w:r w:rsidRPr="001359B0">
        <w:t>Куртаметова</w:t>
      </w:r>
      <w:r w:rsidRPr="001359B0">
        <w:t xml:space="preserve"> Халила </w:t>
      </w:r>
      <w:r w:rsidRPr="001359B0">
        <w:t>Энверовича</w:t>
      </w:r>
      <w:r w:rsidRPr="001359B0">
        <w:t xml:space="preserve"> в пользу автономной некоммерческой организации «Экспертная специализированная организация «Региональный центр экспертизы по Республике Крым» расходы на проведение судебной авто</w:t>
      </w:r>
      <w:r w:rsidRPr="001359B0">
        <w:t>технической экспертизы в размере 15 000 руб.</w:t>
      </w:r>
    </w:p>
    <w:p w:rsidR="0051722D" w:rsidRPr="001359B0">
      <w:pPr>
        <w:ind w:firstLine="708"/>
        <w:jc w:val="both"/>
      </w:pPr>
      <w:r w:rsidRPr="001359B0"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51722D" w:rsidRPr="001359B0">
      <w:pPr>
        <w:ind w:firstLine="708"/>
        <w:jc w:val="both"/>
      </w:pPr>
      <w:r w:rsidRPr="001359B0">
        <w:t>Мировой судья обязан составить мот</w:t>
      </w:r>
      <w:r w:rsidRPr="001359B0">
        <w:t xml:space="preserve">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359B0">
        <w:t>1) в течение трех дней со дня объявления резолютивной час</w:t>
      </w:r>
      <w:r w:rsidRPr="001359B0">
        <w:t>ти решения суда, если лица, участвующие в деле, их представители присутствовали в судебном заседании;</w:t>
      </w:r>
      <w:r w:rsidRPr="001359B0">
        <w:t xml:space="preserve"> </w:t>
      </w:r>
      <w:r w:rsidRPr="001359B0"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</w:t>
      </w:r>
      <w:r w:rsidRPr="001359B0">
        <w:t>ом заседании.</w:t>
      </w:r>
    </w:p>
    <w:p w:rsidR="0051722D" w:rsidRPr="001359B0">
      <w:pPr>
        <w:ind w:firstLine="708"/>
        <w:jc w:val="both"/>
      </w:pPr>
      <w:r w:rsidRPr="001359B0"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1722D">
      <w:pPr>
        <w:ind w:firstLine="708"/>
        <w:jc w:val="both"/>
      </w:pPr>
      <w:r w:rsidRPr="001359B0">
        <w:t>Решение может быть обжаловано в апелляционном поря</w:t>
      </w:r>
      <w:r w:rsidRPr="001359B0">
        <w:t xml:space="preserve">дке в </w:t>
      </w:r>
      <w:r w:rsidRPr="001359B0">
        <w:t>Сакский</w:t>
      </w:r>
      <w:r w:rsidRPr="001359B0">
        <w:t xml:space="preserve"> районный суд Республики Крым через мирового судью судебного участка № 74 </w:t>
      </w:r>
      <w:r w:rsidRPr="001359B0">
        <w:t>Сакского</w:t>
      </w:r>
      <w:r w:rsidRPr="001359B0">
        <w:t xml:space="preserve"> судебного района (</w:t>
      </w:r>
      <w:r w:rsidRPr="001359B0">
        <w:t>Сакский</w:t>
      </w:r>
      <w:r w:rsidRPr="001359B0">
        <w:t xml:space="preserve"> муниципальный район и городской округ Саки) Республики Крым в течение месяца со дня принятия решения суда в окончательной форме. </w:t>
      </w:r>
    </w:p>
    <w:p w:rsidR="001359B0">
      <w:pPr>
        <w:ind w:firstLine="708"/>
        <w:jc w:val="both"/>
      </w:pPr>
    </w:p>
    <w:p w:rsidR="001359B0" w:rsidRPr="001359B0">
      <w:pPr>
        <w:ind w:firstLine="708"/>
        <w:jc w:val="both"/>
      </w:pPr>
    </w:p>
    <w:p w:rsidR="0051722D" w:rsidRPr="001359B0">
      <w:pPr>
        <w:jc w:val="both"/>
      </w:pPr>
      <w:r w:rsidRPr="001359B0">
        <w:t>Миро</w:t>
      </w:r>
      <w:r w:rsidRPr="001359B0">
        <w:t xml:space="preserve">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1359B0">
        <w:t xml:space="preserve">А.М. </w:t>
      </w:r>
      <w:r w:rsidRPr="001359B0">
        <w:t>Смолий</w:t>
      </w:r>
      <w:r w:rsidRPr="001359B0">
        <w:t xml:space="preserve"> </w:t>
      </w:r>
    </w:p>
    <w:sectPr w:rsidSect="001359B0">
      <w:pgSz w:w="12240" w:h="15840"/>
      <w:pgMar w:top="1134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2D"/>
    <w:rsid w:val="001359B0"/>
    <w:rsid w:val="005172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