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2AE5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8D2AE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2-74-1092/2024 </w:t>
      </w:r>
    </w:p>
    <w:p w:rsidR="008D2AE5">
      <w:pPr>
        <w:jc w:val="center"/>
      </w:pPr>
      <w:r>
        <w:rPr>
          <w:b/>
          <w:sz w:val="28"/>
        </w:rPr>
        <w:t>ЗАОЧНОЕ РЕШЕНИЕ</w:t>
      </w:r>
    </w:p>
    <w:p w:rsidR="008D2AE5">
      <w:pPr>
        <w:jc w:val="center"/>
      </w:pPr>
      <w:r>
        <w:rPr>
          <w:b/>
          <w:sz w:val="28"/>
        </w:rPr>
        <w:t>Именем Российской Федерации</w:t>
      </w:r>
    </w:p>
    <w:p w:rsidR="008D2AE5">
      <w:pPr>
        <w:jc w:val="center"/>
      </w:pPr>
      <w:r>
        <w:rPr>
          <w:sz w:val="28"/>
        </w:rPr>
        <w:t>(резолютивная часть)</w:t>
      </w:r>
    </w:p>
    <w:p w:rsidR="008D2AE5">
      <w:pPr>
        <w:spacing w:after="200" w:line="276" w:lineRule="auto"/>
        <w:jc w:val="both"/>
      </w:pPr>
      <w:r>
        <w:rPr>
          <w:sz w:val="28"/>
        </w:rPr>
        <w:t>18 октября 2024 г. адрес</w:t>
      </w:r>
    </w:p>
    <w:p w:rsidR="008D2AE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8D2AE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«Профессиональная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«М.Б.А. Финансы» (далее – наименование организации) к Якушевой С.Н. </w:t>
      </w:r>
      <w:r>
        <w:rPr>
          <w:sz w:val="28"/>
        </w:rPr>
        <w:t>о взыскании за</w:t>
      </w:r>
      <w:r>
        <w:rPr>
          <w:sz w:val="28"/>
        </w:rPr>
        <w:t xml:space="preserve">долженности по договору потребительского </w:t>
      </w:r>
      <w:r>
        <w:rPr>
          <w:sz w:val="28"/>
        </w:rPr>
        <w:t>микрозайма</w:t>
      </w:r>
      <w:r>
        <w:rPr>
          <w:sz w:val="28"/>
        </w:rPr>
        <w:t xml:space="preserve">, </w:t>
      </w:r>
    </w:p>
    <w:p w:rsidR="008D2AE5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8D2AE5">
      <w:pPr>
        <w:jc w:val="center"/>
      </w:pPr>
      <w:r>
        <w:rPr>
          <w:sz w:val="28"/>
        </w:rPr>
        <w:t>РЕШИЛ:</w:t>
      </w:r>
    </w:p>
    <w:p w:rsidR="008D2AE5">
      <w:pPr>
        <w:jc w:val="both"/>
      </w:pPr>
      <w:r>
        <w:rPr>
          <w:sz w:val="28"/>
        </w:rPr>
        <w:t>исковые требова</w:t>
      </w:r>
      <w:r>
        <w:rPr>
          <w:sz w:val="28"/>
        </w:rPr>
        <w:t xml:space="preserve">ния наименование организации удовлетворить полностью. </w:t>
      </w:r>
    </w:p>
    <w:p w:rsidR="008D2AE5">
      <w:pPr>
        <w:ind w:firstLine="540"/>
        <w:jc w:val="both"/>
      </w:pPr>
      <w:r>
        <w:rPr>
          <w:sz w:val="28"/>
        </w:rPr>
        <w:t xml:space="preserve">Взыскать с Якушевой С.Н. </w:t>
      </w:r>
      <w:r>
        <w:rPr>
          <w:sz w:val="28"/>
        </w:rPr>
        <w:t>(паспорт гражданина Российской Федерации, серия и номер телефон, выдан ФМС, дата выдачи дата, ИНН 910702614852) в пользу наименование организации (ИНН телефон, О</w:t>
      </w:r>
      <w:r>
        <w:rPr>
          <w:sz w:val="28"/>
        </w:rPr>
        <w:t xml:space="preserve">ГРН 1097746177693) задолженность по договору потребительского </w:t>
      </w:r>
      <w:r>
        <w:rPr>
          <w:sz w:val="28"/>
        </w:rPr>
        <w:t>микрозайма</w:t>
      </w:r>
      <w:r>
        <w:rPr>
          <w:sz w:val="28"/>
        </w:rPr>
        <w:t xml:space="preserve"> № </w:t>
      </w:r>
      <w:r>
        <w:rPr>
          <w:sz w:val="28"/>
        </w:rPr>
        <w:t>от дата за период с дата по дата в общей сумме сумма, из них: задолженность по основному долгу – сумма, задолженность по уплате срочных процентов – сумма, задолженность</w:t>
      </w:r>
      <w:r>
        <w:rPr>
          <w:sz w:val="28"/>
        </w:rPr>
        <w:t xml:space="preserve"> по</w:t>
      </w:r>
      <w:r>
        <w:rPr>
          <w:sz w:val="28"/>
        </w:rPr>
        <w:t xml:space="preserve"> уплате просроченных процентов – сумма, штраф – сумма, расходы по уплате государственной пошлины в размере сумма, всего сумма </w:t>
      </w:r>
    </w:p>
    <w:p w:rsidR="008D2AE5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</w:t>
      </w:r>
      <w:r>
        <w:rPr>
          <w:sz w:val="28"/>
        </w:rPr>
        <w:t>ванное решение суда по рассмотренному им делу.</w:t>
      </w:r>
    </w:p>
    <w:p w:rsidR="008D2AE5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>
        <w:rPr>
          <w:color w:val="0000FF"/>
          <w:sz w:val="28"/>
          <w:u w:val="single"/>
        </w:rPr>
        <w:t xml:space="preserve">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</w:t>
      </w:r>
      <w:r>
        <w:rPr>
          <w:color w:val="0000FF"/>
          <w:sz w:val="28"/>
          <w:u w:val="single"/>
        </w:rPr>
        <w:t xml:space="preserve"> суда, если лица, участвующие в деле, их представители не присутствовали в судебном заседании.</w:t>
      </w:r>
    </w:p>
    <w:p w:rsidR="008D2AE5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</w:t>
      </w:r>
      <w:r>
        <w:rPr>
          <w:color w:val="0000FF"/>
          <w:sz w:val="28"/>
          <w:u w:val="single"/>
        </w:rPr>
        <w:t>ии мотивированного решения суда.</w:t>
      </w:r>
    </w:p>
    <w:p w:rsidR="008D2AE5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2AE5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</w:t>
      </w:r>
      <w:r>
        <w:rPr>
          <w:sz w:val="28"/>
        </w:rPr>
        <w:t>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8D2AE5">
      <w:pPr>
        <w:ind w:firstLine="540"/>
        <w:jc w:val="both"/>
      </w:pPr>
      <w:r>
        <w:rPr>
          <w:sz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sz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>
        <w:rPr>
          <w:sz w:val="28"/>
        </w:rPr>
        <w:t>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D2AE5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8D2AE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E5"/>
    <w:rsid w:val="00627AE8"/>
    <w:rsid w:val="008D2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