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E0DF5" w:rsidRPr="008203E7" w:rsidP="00B95B49">
      <w:pPr>
        <w:pStyle w:val="Heading1"/>
        <w:numPr>
          <w:ilvl w:val="0"/>
          <w:numId w:val="2"/>
        </w:numPr>
        <w:jc w:val="right"/>
        <w:rPr>
          <w:rFonts w:ascii="Times New Roman" w:hAnsi="Times New Roman" w:cs="Times New Roman"/>
          <w:b w:val="0"/>
          <w:sz w:val="22"/>
          <w:szCs w:val="22"/>
        </w:rPr>
      </w:pPr>
      <w:r w:rsidRPr="008203E7">
        <w:rPr>
          <w:rFonts w:ascii="Times New Roman" w:hAnsi="Times New Roman" w:cs="Times New Roman"/>
          <w:b w:val="0"/>
          <w:sz w:val="22"/>
          <w:szCs w:val="22"/>
        </w:rPr>
        <w:t>Дело</w:t>
      </w:r>
      <w:r w:rsidRPr="008203E7">
        <w:rPr>
          <w:rFonts w:ascii="Times New Roman" w:hAnsi="Times New Roman" w:cs="Times New Roman"/>
          <w:b w:val="0"/>
          <w:sz w:val="22"/>
          <w:szCs w:val="22"/>
        </w:rPr>
        <w:t xml:space="preserve"> № 02-0</w:t>
      </w:r>
      <w:r w:rsidRPr="008203E7" w:rsidR="008173E5">
        <w:rPr>
          <w:rFonts w:ascii="Times New Roman" w:hAnsi="Times New Roman" w:cs="Times New Roman"/>
          <w:b w:val="0"/>
          <w:sz w:val="22"/>
          <w:szCs w:val="22"/>
        </w:rPr>
        <w:t>00</w:t>
      </w:r>
      <w:r w:rsidRPr="008203E7" w:rsidR="009F1D0F">
        <w:rPr>
          <w:rFonts w:ascii="Times New Roman" w:hAnsi="Times New Roman" w:cs="Times New Roman"/>
          <w:b w:val="0"/>
          <w:sz w:val="22"/>
          <w:szCs w:val="22"/>
        </w:rPr>
        <w:t>1</w:t>
      </w:r>
      <w:r w:rsidRPr="008203E7">
        <w:rPr>
          <w:rFonts w:ascii="Times New Roman" w:hAnsi="Times New Roman" w:cs="Times New Roman"/>
          <w:b w:val="0"/>
          <w:sz w:val="22"/>
          <w:szCs w:val="22"/>
        </w:rPr>
        <w:t>/</w:t>
      </w:r>
      <w:r w:rsidRPr="008203E7" w:rsidR="001D30BB">
        <w:rPr>
          <w:rFonts w:ascii="Times New Roman" w:hAnsi="Times New Roman" w:cs="Times New Roman"/>
          <w:b w:val="0"/>
          <w:sz w:val="22"/>
          <w:szCs w:val="22"/>
        </w:rPr>
        <w:t>75</w:t>
      </w:r>
      <w:r w:rsidRPr="008203E7">
        <w:rPr>
          <w:rFonts w:ascii="Times New Roman" w:hAnsi="Times New Roman" w:cs="Times New Roman"/>
          <w:b w:val="0"/>
          <w:sz w:val="22"/>
          <w:szCs w:val="22"/>
        </w:rPr>
        <w:t>/20</w:t>
      </w:r>
      <w:r w:rsidRPr="008203E7" w:rsidR="009F1D0F">
        <w:rPr>
          <w:rFonts w:ascii="Times New Roman" w:hAnsi="Times New Roman" w:cs="Times New Roman"/>
          <w:b w:val="0"/>
          <w:sz w:val="22"/>
          <w:szCs w:val="22"/>
        </w:rPr>
        <w:t>21</w:t>
      </w:r>
      <w:r w:rsidRPr="008203E7">
        <w:rPr>
          <w:rFonts w:ascii="Times New Roman" w:hAnsi="Times New Roman" w:cs="Times New Roman"/>
          <w:b w:val="0"/>
          <w:sz w:val="22"/>
          <w:szCs w:val="22"/>
        </w:rPr>
        <w:t xml:space="preserve"> </w:t>
      </w:r>
    </w:p>
    <w:p w:rsidR="006A4FBC" w:rsidRPr="008203E7" w:rsidP="006C6EFC">
      <w:pPr>
        <w:tabs>
          <w:tab w:val="left" w:pos="0"/>
        </w:tabs>
        <w:jc w:val="center"/>
        <w:rPr>
          <w:sz w:val="22"/>
          <w:szCs w:val="22"/>
        </w:rPr>
      </w:pPr>
    </w:p>
    <w:p w:rsidR="00B95B49" w:rsidRPr="008203E7" w:rsidP="006C6EFC">
      <w:pPr>
        <w:tabs>
          <w:tab w:val="left" w:pos="0"/>
        </w:tabs>
        <w:jc w:val="center"/>
        <w:rPr>
          <w:sz w:val="22"/>
          <w:szCs w:val="22"/>
        </w:rPr>
      </w:pPr>
      <w:r w:rsidRPr="008203E7">
        <w:rPr>
          <w:sz w:val="22"/>
          <w:szCs w:val="22"/>
        </w:rPr>
        <w:t>РЕШЕНИЕ</w:t>
      </w:r>
    </w:p>
    <w:p w:rsidR="006162D1" w:rsidRPr="008203E7" w:rsidP="006C6EFC">
      <w:pPr>
        <w:tabs>
          <w:tab w:val="left" w:pos="0"/>
        </w:tabs>
        <w:jc w:val="center"/>
        <w:rPr>
          <w:sz w:val="22"/>
          <w:szCs w:val="22"/>
        </w:rPr>
      </w:pPr>
      <w:r w:rsidRPr="008203E7">
        <w:rPr>
          <w:sz w:val="22"/>
          <w:szCs w:val="22"/>
        </w:rPr>
        <w:t>ИМЕНЕМ РОССИЙСКОЙ ФЕДЕРАЦИИ</w:t>
      </w:r>
    </w:p>
    <w:p w:rsidR="00B3799E" w:rsidRPr="008203E7" w:rsidP="006C6EFC">
      <w:pPr>
        <w:tabs>
          <w:tab w:val="left" w:pos="0"/>
        </w:tabs>
        <w:jc w:val="center"/>
        <w:rPr>
          <w:sz w:val="22"/>
          <w:szCs w:val="22"/>
        </w:rPr>
      </w:pPr>
      <w:r w:rsidRPr="008203E7">
        <w:rPr>
          <w:sz w:val="22"/>
          <w:szCs w:val="22"/>
        </w:rPr>
        <w:t>(резолютивная часть)</w:t>
      </w:r>
    </w:p>
    <w:p w:rsidR="006A4FBC" w:rsidRPr="008203E7" w:rsidP="006C6EFC">
      <w:pPr>
        <w:tabs>
          <w:tab w:val="left" w:pos="0"/>
        </w:tabs>
        <w:jc w:val="center"/>
        <w:rPr>
          <w:sz w:val="22"/>
          <w:szCs w:val="22"/>
        </w:rPr>
      </w:pPr>
    </w:p>
    <w:p w:rsidR="00AA4BAD" w:rsidRPr="008203E7" w:rsidP="00285E6F">
      <w:pPr>
        <w:jc w:val="both"/>
        <w:rPr>
          <w:sz w:val="22"/>
          <w:szCs w:val="22"/>
        </w:rPr>
      </w:pPr>
      <w:r w:rsidRPr="008203E7">
        <w:rPr>
          <w:sz w:val="22"/>
          <w:szCs w:val="22"/>
        </w:rPr>
        <w:t>«</w:t>
      </w:r>
      <w:r w:rsidRPr="008203E7" w:rsidR="00B3761D">
        <w:rPr>
          <w:sz w:val="22"/>
          <w:szCs w:val="22"/>
        </w:rPr>
        <w:t>17</w:t>
      </w:r>
      <w:r w:rsidRPr="008203E7" w:rsidR="00B95B49">
        <w:rPr>
          <w:sz w:val="22"/>
          <w:szCs w:val="22"/>
        </w:rPr>
        <w:t>»</w:t>
      </w:r>
      <w:r w:rsidRPr="008203E7" w:rsidR="006125F2">
        <w:rPr>
          <w:sz w:val="22"/>
          <w:szCs w:val="22"/>
        </w:rPr>
        <w:t xml:space="preserve"> </w:t>
      </w:r>
      <w:r w:rsidRPr="008203E7" w:rsidR="00B3761D">
        <w:rPr>
          <w:sz w:val="22"/>
          <w:szCs w:val="22"/>
        </w:rPr>
        <w:t>феврал</w:t>
      </w:r>
      <w:r w:rsidRPr="008203E7" w:rsidR="006125F2">
        <w:rPr>
          <w:sz w:val="22"/>
          <w:szCs w:val="22"/>
        </w:rPr>
        <w:t>я</w:t>
      </w:r>
      <w:r w:rsidRPr="008203E7" w:rsidR="00BF7896">
        <w:rPr>
          <w:sz w:val="22"/>
          <w:szCs w:val="22"/>
        </w:rPr>
        <w:t xml:space="preserve"> 20</w:t>
      </w:r>
      <w:r w:rsidRPr="008203E7" w:rsidR="003F0FFE">
        <w:rPr>
          <w:sz w:val="22"/>
          <w:szCs w:val="22"/>
        </w:rPr>
        <w:t>21</w:t>
      </w:r>
      <w:r w:rsidRPr="008203E7">
        <w:rPr>
          <w:sz w:val="22"/>
          <w:szCs w:val="22"/>
        </w:rPr>
        <w:t xml:space="preserve"> г</w:t>
      </w:r>
      <w:r w:rsidRPr="008203E7" w:rsidR="00415A2E">
        <w:rPr>
          <w:sz w:val="22"/>
          <w:szCs w:val="22"/>
        </w:rPr>
        <w:t>ода</w:t>
      </w:r>
      <w:r w:rsidRPr="008203E7" w:rsidR="006125F2">
        <w:rPr>
          <w:sz w:val="22"/>
          <w:szCs w:val="22"/>
        </w:rPr>
        <w:t xml:space="preserve">                                                                   </w:t>
      </w:r>
      <w:r w:rsidRPr="008203E7">
        <w:rPr>
          <w:sz w:val="22"/>
          <w:szCs w:val="22"/>
        </w:rPr>
        <w:t>г. Симферополь</w:t>
      </w:r>
    </w:p>
    <w:p w:rsidR="00E7128F" w:rsidRPr="008203E7" w:rsidP="00285E6F">
      <w:pPr>
        <w:jc w:val="both"/>
        <w:rPr>
          <w:sz w:val="22"/>
          <w:szCs w:val="22"/>
        </w:rPr>
      </w:pPr>
    </w:p>
    <w:p w:rsidR="00B3761D" w:rsidRPr="008203E7" w:rsidP="00B3761D">
      <w:pPr>
        <w:ind w:firstLine="709"/>
        <w:jc w:val="both"/>
        <w:rPr>
          <w:sz w:val="22"/>
          <w:szCs w:val="22"/>
        </w:rPr>
      </w:pPr>
      <w:r w:rsidRPr="008203E7">
        <w:rPr>
          <w:sz w:val="22"/>
          <w:szCs w:val="22"/>
        </w:rPr>
        <w:t>И.о</w:t>
      </w:r>
      <w:r w:rsidRPr="008203E7">
        <w:rPr>
          <w:sz w:val="22"/>
          <w:szCs w:val="22"/>
        </w:rPr>
        <w:t xml:space="preserve">. мирового судьи судебного участка №75 Симферопольского судебного района (Симферопольский муниципальный район) Республики Крым - мировой судья судебного участка №82 Симферопольского судебного района (Симферопольский муниципальный район) Республики Крым </w:t>
      </w:r>
      <w:r w:rsidRPr="008203E7">
        <w:rPr>
          <w:sz w:val="22"/>
          <w:szCs w:val="22"/>
        </w:rPr>
        <w:t>Гирина</w:t>
      </w:r>
      <w:r w:rsidRPr="008203E7">
        <w:rPr>
          <w:sz w:val="22"/>
          <w:szCs w:val="22"/>
        </w:rPr>
        <w:t xml:space="preserve"> Л.М., </w:t>
      </w:r>
    </w:p>
    <w:p w:rsidR="00B3761D" w:rsidRPr="008203E7" w:rsidP="00B3761D">
      <w:pPr>
        <w:ind w:firstLine="709"/>
        <w:jc w:val="both"/>
        <w:rPr>
          <w:sz w:val="22"/>
          <w:szCs w:val="22"/>
        </w:rPr>
      </w:pPr>
      <w:r w:rsidRPr="008203E7">
        <w:rPr>
          <w:sz w:val="22"/>
          <w:szCs w:val="22"/>
        </w:rPr>
        <w:t xml:space="preserve">при секретаре – </w:t>
      </w:r>
      <w:r w:rsidRPr="008203E7">
        <w:rPr>
          <w:sz w:val="22"/>
          <w:szCs w:val="22"/>
        </w:rPr>
        <w:t>Самадинове</w:t>
      </w:r>
      <w:r w:rsidRPr="008203E7">
        <w:rPr>
          <w:sz w:val="22"/>
          <w:szCs w:val="22"/>
        </w:rPr>
        <w:t xml:space="preserve"> О.Р.,</w:t>
      </w:r>
    </w:p>
    <w:p w:rsidR="00C572FF" w:rsidRPr="008203E7" w:rsidP="00B3761D">
      <w:pPr>
        <w:ind w:firstLine="709"/>
        <w:jc w:val="both"/>
        <w:rPr>
          <w:sz w:val="22"/>
          <w:szCs w:val="22"/>
        </w:rPr>
      </w:pPr>
      <w:r w:rsidRPr="008203E7">
        <w:rPr>
          <w:sz w:val="22"/>
          <w:szCs w:val="22"/>
        </w:rPr>
        <w:t xml:space="preserve">с участием </w:t>
      </w:r>
      <w:r w:rsidRPr="008203E7">
        <w:rPr>
          <w:sz w:val="22"/>
          <w:szCs w:val="22"/>
        </w:rPr>
        <w:t xml:space="preserve">представителя истца – </w:t>
      </w:r>
      <w:r w:rsidRPr="008203E7" w:rsidR="00DB316A">
        <w:rPr>
          <w:sz w:val="22"/>
          <w:szCs w:val="22"/>
        </w:rPr>
        <w:t>***</w:t>
      </w:r>
      <w:r w:rsidRPr="008203E7">
        <w:rPr>
          <w:sz w:val="22"/>
          <w:szCs w:val="22"/>
        </w:rPr>
        <w:t>,</w:t>
      </w:r>
    </w:p>
    <w:p w:rsidR="00B3761D" w:rsidRPr="008203E7" w:rsidP="00B3761D">
      <w:pPr>
        <w:ind w:firstLine="709"/>
        <w:jc w:val="both"/>
        <w:rPr>
          <w:sz w:val="22"/>
          <w:szCs w:val="22"/>
        </w:rPr>
      </w:pPr>
      <w:r w:rsidRPr="008203E7">
        <w:rPr>
          <w:sz w:val="22"/>
          <w:szCs w:val="22"/>
        </w:rPr>
        <w:t xml:space="preserve">представителя ответчика – </w:t>
      </w:r>
      <w:r w:rsidRPr="008203E7" w:rsidR="00DB316A">
        <w:rPr>
          <w:sz w:val="22"/>
          <w:szCs w:val="22"/>
        </w:rPr>
        <w:t>***</w:t>
      </w:r>
      <w:r w:rsidRPr="008203E7">
        <w:rPr>
          <w:sz w:val="22"/>
          <w:szCs w:val="22"/>
        </w:rPr>
        <w:t xml:space="preserve">,  </w:t>
      </w:r>
    </w:p>
    <w:p w:rsidR="00736024" w:rsidRPr="008203E7" w:rsidP="00B3761D">
      <w:pPr>
        <w:ind w:firstLine="709"/>
        <w:jc w:val="both"/>
        <w:rPr>
          <w:sz w:val="22"/>
          <w:szCs w:val="22"/>
        </w:rPr>
      </w:pPr>
      <w:r w:rsidRPr="008203E7">
        <w:rPr>
          <w:sz w:val="22"/>
          <w:szCs w:val="22"/>
        </w:rPr>
        <w:t xml:space="preserve">рассмотрев </w:t>
      </w:r>
      <w:r w:rsidRPr="008203E7" w:rsidR="00B95B49">
        <w:rPr>
          <w:sz w:val="22"/>
          <w:szCs w:val="22"/>
        </w:rPr>
        <w:t xml:space="preserve">в открытом судебном заседании гражданское дело </w:t>
      </w:r>
    </w:p>
    <w:p w:rsidR="00C61B2B" w:rsidRPr="008203E7" w:rsidP="003F0FFE">
      <w:pPr>
        <w:ind w:firstLine="709"/>
        <w:jc w:val="both"/>
        <w:rPr>
          <w:sz w:val="22"/>
          <w:szCs w:val="22"/>
        </w:rPr>
      </w:pPr>
      <w:r w:rsidRPr="008203E7">
        <w:rPr>
          <w:sz w:val="22"/>
          <w:szCs w:val="22"/>
        </w:rPr>
        <w:t>по исковому заявлению</w:t>
      </w:r>
      <w:r w:rsidRPr="008203E7" w:rsidR="003F0FFE">
        <w:rPr>
          <w:sz w:val="22"/>
          <w:szCs w:val="22"/>
        </w:rPr>
        <w:t>, поданному</w:t>
      </w:r>
      <w:r w:rsidRPr="008203E7" w:rsidR="001C3052">
        <w:rPr>
          <w:sz w:val="22"/>
          <w:szCs w:val="22"/>
        </w:rPr>
        <w:t xml:space="preserve"> представителем Прошиным Сергеем Александровичем, в интересах Ганиева </w:t>
      </w:r>
      <w:r w:rsidRPr="008203E7" w:rsidR="001C3052">
        <w:rPr>
          <w:sz w:val="22"/>
          <w:szCs w:val="22"/>
        </w:rPr>
        <w:t>Редвана</w:t>
      </w:r>
      <w:r w:rsidRPr="008203E7" w:rsidR="001C3052">
        <w:rPr>
          <w:sz w:val="22"/>
          <w:szCs w:val="22"/>
        </w:rPr>
        <w:t xml:space="preserve"> </w:t>
      </w:r>
      <w:r w:rsidRPr="008203E7" w:rsidR="001C3052">
        <w:rPr>
          <w:sz w:val="22"/>
          <w:szCs w:val="22"/>
        </w:rPr>
        <w:t>Сеттаровича</w:t>
      </w:r>
      <w:r w:rsidRPr="008203E7" w:rsidR="001C3052">
        <w:rPr>
          <w:sz w:val="22"/>
          <w:szCs w:val="22"/>
        </w:rPr>
        <w:t xml:space="preserve"> </w:t>
      </w:r>
    </w:p>
    <w:p w:rsidR="00C61B2B" w:rsidRPr="008203E7" w:rsidP="003F0FFE">
      <w:pPr>
        <w:ind w:firstLine="709"/>
        <w:jc w:val="both"/>
        <w:rPr>
          <w:sz w:val="22"/>
          <w:szCs w:val="22"/>
        </w:rPr>
      </w:pPr>
      <w:r w:rsidRPr="008203E7">
        <w:rPr>
          <w:sz w:val="22"/>
          <w:szCs w:val="22"/>
        </w:rPr>
        <w:t xml:space="preserve">к </w:t>
      </w:r>
      <w:r w:rsidRPr="008203E7">
        <w:rPr>
          <w:sz w:val="22"/>
          <w:szCs w:val="22"/>
        </w:rPr>
        <w:t>Акционерному о</w:t>
      </w:r>
      <w:r w:rsidRPr="008203E7" w:rsidR="003F0FFE">
        <w:rPr>
          <w:sz w:val="22"/>
          <w:szCs w:val="22"/>
        </w:rPr>
        <w:t>бществ</w:t>
      </w:r>
      <w:r w:rsidRPr="008203E7">
        <w:rPr>
          <w:sz w:val="22"/>
          <w:szCs w:val="22"/>
        </w:rPr>
        <w:t>у «Страховая компания «</w:t>
      </w:r>
      <w:r w:rsidRPr="008203E7" w:rsidR="00C77849">
        <w:rPr>
          <w:sz w:val="22"/>
          <w:szCs w:val="22"/>
        </w:rPr>
        <w:t>***</w:t>
      </w:r>
      <w:r w:rsidRPr="008203E7">
        <w:rPr>
          <w:sz w:val="22"/>
          <w:szCs w:val="22"/>
        </w:rPr>
        <w:t xml:space="preserve">», </w:t>
      </w:r>
      <w:r w:rsidRPr="008203E7" w:rsidR="003F0FFE">
        <w:rPr>
          <w:sz w:val="22"/>
          <w:szCs w:val="22"/>
        </w:rPr>
        <w:t xml:space="preserve"> </w:t>
      </w:r>
    </w:p>
    <w:p w:rsidR="00D53F50" w:rsidRPr="008203E7" w:rsidP="003F0FFE">
      <w:pPr>
        <w:ind w:firstLine="709"/>
        <w:jc w:val="both"/>
        <w:rPr>
          <w:sz w:val="22"/>
          <w:szCs w:val="22"/>
        </w:rPr>
      </w:pPr>
      <w:r w:rsidRPr="008203E7">
        <w:rPr>
          <w:sz w:val="22"/>
          <w:szCs w:val="22"/>
        </w:rPr>
        <w:t xml:space="preserve">третьи лица, не заявляющие самостоятельных требований, относительно предмета спора, </w:t>
      </w:r>
      <w:r w:rsidRPr="008203E7" w:rsidR="00505A9F">
        <w:rPr>
          <w:sz w:val="22"/>
          <w:szCs w:val="22"/>
        </w:rPr>
        <w:t>Джелилов</w:t>
      </w:r>
      <w:r w:rsidRPr="008203E7" w:rsidR="00505A9F">
        <w:rPr>
          <w:sz w:val="22"/>
          <w:szCs w:val="22"/>
        </w:rPr>
        <w:t xml:space="preserve"> Рустем </w:t>
      </w:r>
      <w:r w:rsidRPr="008203E7" w:rsidR="00505A9F">
        <w:rPr>
          <w:sz w:val="22"/>
          <w:szCs w:val="22"/>
        </w:rPr>
        <w:t>Эльдарович</w:t>
      </w:r>
      <w:r w:rsidRPr="008203E7">
        <w:rPr>
          <w:sz w:val="22"/>
          <w:szCs w:val="22"/>
        </w:rPr>
        <w:t xml:space="preserve">, </w:t>
      </w:r>
    </w:p>
    <w:p w:rsidR="00D53F50" w:rsidRPr="008203E7" w:rsidP="003F0FFE">
      <w:pPr>
        <w:ind w:firstLine="709"/>
        <w:jc w:val="both"/>
        <w:rPr>
          <w:sz w:val="22"/>
          <w:szCs w:val="22"/>
        </w:rPr>
      </w:pPr>
      <w:r w:rsidRPr="008203E7">
        <w:rPr>
          <w:sz w:val="22"/>
          <w:szCs w:val="22"/>
        </w:rPr>
        <w:t>Общество с ограниченной ответственностью Страховое общество «</w:t>
      </w:r>
      <w:r w:rsidRPr="008203E7" w:rsidR="00C77849">
        <w:rPr>
          <w:sz w:val="22"/>
          <w:szCs w:val="22"/>
        </w:rPr>
        <w:t>***</w:t>
      </w:r>
      <w:r w:rsidRPr="008203E7">
        <w:rPr>
          <w:sz w:val="22"/>
          <w:szCs w:val="22"/>
        </w:rPr>
        <w:t>»,</w:t>
      </w:r>
      <w:r w:rsidRPr="008203E7">
        <w:rPr>
          <w:sz w:val="22"/>
          <w:szCs w:val="22"/>
        </w:rPr>
        <w:t xml:space="preserve"> </w:t>
      </w:r>
    </w:p>
    <w:p w:rsidR="003F0FFE" w:rsidRPr="008203E7" w:rsidP="003F0FFE">
      <w:pPr>
        <w:ind w:firstLine="709"/>
        <w:jc w:val="both"/>
        <w:rPr>
          <w:sz w:val="22"/>
          <w:szCs w:val="22"/>
        </w:rPr>
      </w:pPr>
      <w:r w:rsidRPr="008203E7">
        <w:rPr>
          <w:sz w:val="22"/>
          <w:szCs w:val="22"/>
        </w:rPr>
        <w:t xml:space="preserve">о взыскании недоплаченной суммы страхового возмещения, суммы неустойки, штрафа, </w:t>
      </w:r>
      <w:r w:rsidRPr="008203E7" w:rsidR="00152F12">
        <w:rPr>
          <w:sz w:val="22"/>
          <w:szCs w:val="22"/>
        </w:rPr>
        <w:t xml:space="preserve">финансовой санкции, штрафа, </w:t>
      </w:r>
      <w:r w:rsidRPr="008203E7">
        <w:rPr>
          <w:sz w:val="22"/>
          <w:szCs w:val="22"/>
        </w:rPr>
        <w:t>компенсации морального вреда, расходов, понесенных истцом, на оплату услуг представителя, затрат по проведению оценки, нотариальных затрат, расходов на отправку почтовой корреспонденции,</w:t>
      </w:r>
    </w:p>
    <w:p w:rsidR="006A4FBC" w:rsidRPr="008203E7" w:rsidP="00E7128F">
      <w:pPr>
        <w:ind w:firstLine="709"/>
        <w:jc w:val="both"/>
        <w:rPr>
          <w:sz w:val="22"/>
          <w:szCs w:val="22"/>
        </w:rPr>
      </w:pPr>
      <w:r w:rsidRPr="008203E7">
        <w:rPr>
          <w:sz w:val="22"/>
          <w:szCs w:val="22"/>
        </w:rPr>
        <w:t>р</w:t>
      </w:r>
      <w:r w:rsidRPr="008203E7" w:rsidR="006162D1">
        <w:rPr>
          <w:sz w:val="22"/>
          <w:szCs w:val="22"/>
        </w:rPr>
        <w:t>уководствуясь ст</w:t>
      </w:r>
      <w:r w:rsidRPr="008203E7" w:rsidR="0055157E">
        <w:rPr>
          <w:sz w:val="22"/>
          <w:szCs w:val="22"/>
        </w:rPr>
        <w:t>атьями</w:t>
      </w:r>
      <w:r w:rsidRPr="008203E7" w:rsidR="00B95B49">
        <w:rPr>
          <w:sz w:val="22"/>
          <w:szCs w:val="22"/>
        </w:rPr>
        <w:t xml:space="preserve"> </w:t>
      </w:r>
      <w:r w:rsidRPr="008203E7" w:rsidR="0055157E">
        <w:rPr>
          <w:sz w:val="22"/>
          <w:szCs w:val="22"/>
        </w:rPr>
        <w:t xml:space="preserve">194-199 </w:t>
      </w:r>
      <w:r w:rsidRPr="008203E7" w:rsidR="00B95B49">
        <w:rPr>
          <w:sz w:val="22"/>
          <w:szCs w:val="22"/>
        </w:rPr>
        <w:t xml:space="preserve">Гражданского процессуального кодекса Российской Федерации, </w:t>
      </w:r>
      <w:r w:rsidRPr="008203E7">
        <w:rPr>
          <w:sz w:val="22"/>
          <w:szCs w:val="22"/>
        </w:rPr>
        <w:t xml:space="preserve">мировой </w:t>
      </w:r>
      <w:r w:rsidRPr="008203E7" w:rsidR="00B95B49">
        <w:rPr>
          <w:sz w:val="22"/>
          <w:szCs w:val="22"/>
        </w:rPr>
        <w:t xml:space="preserve">судья </w:t>
      </w:r>
      <w:r w:rsidRPr="008203E7">
        <w:rPr>
          <w:sz w:val="22"/>
          <w:szCs w:val="22"/>
        </w:rPr>
        <w:t>–</w:t>
      </w:r>
    </w:p>
    <w:p w:rsidR="006A4FBC" w:rsidRPr="008203E7" w:rsidP="00E7128F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709"/>
        <w:jc w:val="both"/>
        <w:rPr>
          <w:sz w:val="22"/>
          <w:szCs w:val="22"/>
        </w:rPr>
      </w:pPr>
    </w:p>
    <w:p w:rsidR="006F7253" w:rsidRPr="008203E7" w:rsidP="00E7128F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709"/>
        <w:jc w:val="center"/>
        <w:rPr>
          <w:bCs/>
          <w:sz w:val="22"/>
          <w:szCs w:val="22"/>
        </w:rPr>
      </w:pPr>
      <w:r w:rsidRPr="008203E7">
        <w:rPr>
          <w:sz w:val="22"/>
          <w:szCs w:val="22"/>
        </w:rPr>
        <w:t>р</w:t>
      </w:r>
      <w:r w:rsidRPr="008203E7">
        <w:rPr>
          <w:sz w:val="22"/>
          <w:szCs w:val="22"/>
        </w:rPr>
        <w:t xml:space="preserve"> е ш и л</w:t>
      </w:r>
      <w:r w:rsidRPr="008203E7" w:rsidR="006162D1">
        <w:rPr>
          <w:bCs/>
          <w:sz w:val="22"/>
          <w:szCs w:val="22"/>
        </w:rPr>
        <w:t>:</w:t>
      </w:r>
    </w:p>
    <w:p w:rsidR="006A4FBC" w:rsidRPr="008203E7" w:rsidP="00E7128F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709"/>
        <w:jc w:val="both"/>
        <w:rPr>
          <w:bCs/>
          <w:sz w:val="22"/>
          <w:szCs w:val="22"/>
        </w:rPr>
      </w:pPr>
    </w:p>
    <w:p w:rsidR="006A4FBC" w:rsidRPr="008203E7" w:rsidP="00064E5C">
      <w:pPr>
        <w:ind w:firstLine="709"/>
        <w:jc w:val="both"/>
        <w:rPr>
          <w:sz w:val="22"/>
          <w:szCs w:val="22"/>
        </w:rPr>
      </w:pPr>
      <w:r w:rsidRPr="008203E7">
        <w:rPr>
          <w:sz w:val="22"/>
          <w:szCs w:val="22"/>
        </w:rPr>
        <w:t xml:space="preserve">Исковые требования </w:t>
      </w:r>
      <w:r w:rsidRPr="008203E7" w:rsidR="00064E5C">
        <w:rPr>
          <w:sz w:val="22"/>
          <w:szCs w:val="22"/>
        </w:rPr>
        <w:t xml:space="preserve">Ганиева </w:t>
      </w:r>
      <w:r w:rsidRPr="008203E7" w:rsidR="00064E5C">
        <w:rPr>
          <w:sz w:val="22"/>
          <w:szCs w:val="22"/>
        </w:rPr>
        <w:t>Редвана</w:t>
      </w:r>
      <w:r w:rsidRPr="008203E7" w:rsidR="00064E5C">
        <w:rPr>
          <w:sz w:val="22"/>
          <w:szCs w:val="22"/>
        </w:rPr>
        <w:t xml:space="preserve"> </w:t>
      </w:r>
      <w:r w:rsidRPr="008203E7" w:rsidR="00064E5C">
        <w:rPr>
          <w:sz w:val="22"/>
          <w:szCs w:val="22"/>
        </w:rPr>
        <w:t>Сеттаровича</w:t>
      </w:r>
      <w:r w:rsidRPr="008203E7" w:rsidR="00064E5C">
        <w:rPr>
          <w:sz w:val="22"/>
          <w:szCs w:val="22"/>
        </w:rPr>
        <w:t xml:space="preserve"> </w:t>
      </w:r>
      <w:r w:rsidRPr="008203E7" w:rsidR="00751D5F">
        <w:rPr>
          <w:sz w:val="22"/>
          <w:szCs w:val="22"/>
        </w:rPr>
        <w:t xml:space="preserve">по исковому заявлению, поданному в его интересах </w:t>
      </w:r>
      <w:r w:rsidRPr="008203E7" w:rsidR="00064E5C">
        <w:rPr>
          <w:sz w:val="22"/>
          <w:szCs w:val="22"/>
        </w:rPr>
        <w:t xml:space="preserve">представителем Прошиным Сергеем Александровичем </w:t>
      </w:r>
      <w:r w:rsidRPr="008203E7" w:rsidR="0074232C">
        <w:rPr>
          <w:sz w:val="22"/>
          <w:szCs w:val="22"/>
        </w:rPr>
        <w:t xml:space="preserve">к </w:t>
      </w:r>
      <w:r w:rsidRPr="008203E7" w:rsidR="00064E5C">
        <w:rPr>
          <w:sz w:val="22"/>
          <w:szCs w:val="22"/>
        </w:rPr>
        <w:t>Акционерному обществу «Страховая компания «</w:t>
      </w:r>
      <w:r w:rsidRPr="008203E7" w:rsidR="00C77849">
        <w:rPr>
          <w:sz w:val="22"/>
          <w:szCs w:val="22"/>
        </w:rPr>
        <w:t>***</w:t>
      </w:r>
      <w:r w:rsidRPr="008203E7" w:rsidR="00064E5C">
        <w:rPr>
          <w:sz w:val="22"/>
          <w:szCs w:val="22"/>
        </w:rPr>
        <w:t xml:space="preserve">», третьи лица, не заявляющие самостоятельных требований, относительно предмета спора, </w:t>
      </w:r>
      <w:r w:rsidRPr="008203E7" w:rsidR="00064E5C">
        <w:rPr>
          <w:sz w:val="22"/>
          <w:szCs w:val="22"/>
        </w:rPr>
        <w:t>Джелилов</w:t>
      </w:r>
      <w:r w:rsidRPr="008203E7" w:rsidR="00064E5C">
        <w:rPr>
          <w:sz w:val="22"/>
          <w:szCs w:val="22"/>
        </w:rPr>
        <w:t xml:space="preserve"> Рустем </w:t>
      </w:r>
      <w:r w:rsidRPr="008203E7" w:rsidR="00064E5C">
        <w:rPr>
          <w:sz w:val="22"/>
          <w:szCs w:val="22"/>
        </w:rPr>
        <w:t>Эльдарович</w:t>
      </w:r>
      <w:r w:rsidRPr="008203E7" w:rsidR="00064E5C">
        <w:rPr>
          <w:sz w:val="22"/>
          <w:szCs w:val="22"/>
        </w:rPr>
        <w:t>, Общество с ограниченной ответственностью Страховое общество «</w:t>
      </w:r>
      <w:r w:rsidRPr="008203E7" w:rsidR="00C77849">
        <w:rPr>
          <w:sz w:val="22"/>
          <w:szCs w:val="22"/>
        </w:rPr>
        <w:t>***</w:t>
      </w:r>
      <w:r w:rsidRPr="008203E7" w:rsidR="00064E5C">
        <w:rPr>
          <w:sz w:val="22"/>
          <w:szCs w:val="22"/>
        </w:rPr>
        <w:t>», о взыскании недоплаченной суммы страхового возмещения, суммы неустойки, штрафа, финансовой санкции, штрафа, компенсации морального вреда, расходов, понесенных истцом, на оплату услуг</w:t>
      </w:r>
      <w:r w:rsidRPr="008203E7" w:rsidR="00064E5C">
        <w:rPr>
          <w:sz w:val="22"/>
          <w:szCs w:val="22"/>
        </w:rPr>
        <w:t xml:space="preserve"> представителя, затрат по проведению оценки, нотариальных затрат, расходов на отправку почтовой корреспонденции </w:t>
      </w:r>
      <w:r w:rsidRPr="008203E7">
        <w:rPr>
          <w:sz w:val="22"/>
          <w:szCs w:val="22"/>
        </w:rPr>
        <w:t>– удовлетворить</w:t>
      </w:r>
      <w:r w:rsidRPr="008203E7" w:rsidR="00751D5F">
        <w:rPr>
          <w:sz w:val="22"/>
          <w:szCs w:val="22"/>
        </w:rPr>
        <w:t xml:space="preserve"> частично</w:t>
      </w:r>
      <w:r w:rsidRPr="008203E7">
        <w:rPr>
          <w:sz w:val="22"/>
          <w:szCs w:val="22"/>
        </w:rPr>
        <w:t>.</w:t>
      </w:r>
    </w:p>
    <w:p w:rsidR="00E7128F" w:rsidRPr="008203E7" w:rsidP="00E7128F">
      <w:pPr>
        <w:ind w:firstLine="709"/>
        <w:jc w:val="both"/>
        <w:rPr>
          <w:sz w:val="22"/>
          <w:szCs w:val="22"/>
        </w:rPr>
      </w:pPr>
      <w:r w:rsidRPr="008203E7">
        <w:rPr>
          <w:sz w:val="22"/>
          <w:szCs w:val="22"/>
        </w:rPr>
        <w:t>Взыскать с</w:t>
      </w:r>
      <w:r w:rsidRPr="008203E7" w:rsidR="006125F2">
        <w:rPr>
          <w:sz w:val="22"/>
          <w:szCs w:val="22"/>
        </w:rPr>
        <w:t xml:space="preserve"> </w:t>
      </w:r>
      <w:r w:rsidRPr="008203E7" w:rsidR="00064E5C">
        <w:rPr>
          <w:sz w:val="22"/>
          <w:szCs w:val="22"/>
        </w:rPr>
        <w:t>Акционерного общества «Страховая компания «</w:t>
      </w:r>
      <w:r w:rsidRPr="008203E7" w:rsidR="00C77849">
        <w:rPr>
          <w:sz w:val="22"/>
          <w:szCs w:val="22"/>
        </w:rPr>
        <w:t>***</w:t>
      </w:r>
      <w:r w:rsidRPr="008203E7" w:rsidR="00064E5C">
        <w:rPr>
          <w:sz w:val="22"/>
          <w:szCs w:val="22"/>
        </w:rPr>
        <w:t xml:space="preserve">» </w:t>
      </w:r>
      <w:r w:rsidRPr="008203E7" w:rsidR="003D11A8">
        <w:rPr>
          <w:sz w:val="22"/>
          <w:szCs w:val="22"/>
        </w:rPr>
        <w:t xml:space="preserve">(ОГРН </w:t>
      </w:r>
      <w:r w:rsidRPr="008203E7" w:rsidR="00C77849">
        <w:rPr>
          <w:sz w:val="22"/>
          <w:szCs w:val="22"/>
        </w:rPr>
        <w:t>***</w:t>
      </w:r>
      <w:r w:rsidRPr="008203E7" w:rsidR="003D11A8">
        <w:rPr>
          <w:sz w:val="22"/>
          <w:szCs w:val="22"/>
        </w:rPr>
        <w:t>,</w:t>
      </w:r>
      <w:r w:rsidRPr="008203E7" w:rsidR="0074232C">
        <w:rPr>
          <w:sz w:val="22"/>
          <w:szCs w:val="22"/>
        </w:rPr>
        <w:t xml:space="preserve"> </w:t>
      </w:r>
      <w:r w:rsidRPr="008203E7" w:rsidR="003D11A8">
        <w:rPr>
          <w:sz w:val="22"/>
          <w:szCs w:val="22"/>
        </w:rPr>
        <w:t xml:space="preserve">адрес (место нахождение): </w:t>
      </w:r>
      <w:r w:rsidRPr="008203E7" w:rsidR="00C77849">
        <w:rPr>
          <w:sz w:val="22"/>
          <w:szCs w:val="22"/>
        </w:rPr>
        <w:t>***</w:t>
      </w:r>
      <w:r w:rsidRPr="008203E7" w:rsidR="003D11A8">
        <w:rPr>
          <w:sz w:val="22"/>
          <w:szCs w:val="22"/>
        </w:rPr>
        <w:t xml:space="preserve">) </w:t>
      </w:r>
      <w:r w:rsidRPr="008203E7" w:rsidR="00D30C55">
        <w:rPr>
          <w:sz w:val="22"/>
          <w:szCs w:val="22"/>
        </w:rPr>
        <w:t xml:space="preserve">в пользу </w:t>
      </w:r>
      <w:r w:rsidRPr="008203E7" w:rsidR="007E59EA">
        <w:rPr>
          <w:sz w:val="22"/>
          <w:szCs w:val="22"/>
        </w:rPr>
        <w:t xml:space="preserve">Ганиева </w:t>
      </w:r>
      <w:r w:rsidRPr="008203E7" w:rsidR="007E59EA">
        <w:rPr>
          <w:sz w:val="22"/>
          <w:szCs w:val="22"/>
        </w:rPr>
        <w:t>Редвана</w:t>
      </w:r>
      <w:r w:rsidRPr="008203E7" w:rsidR="007E59EA">
        <w:rPr>
          <w:sz w:val="22"/>
          <w:szCs w:val="22"/>
        </w:rPr>
        <w:t xml:space="preserve"> </w:t>
      </w:r>
      <w:r w:rsidRPr="008203E7" w:rsidR="007E59EA">
        <w:rPr>
          <w:sz w:val="22"/>
          <w:szCs w:val="22"/>
        </w:rPr>
        <w:t>Сеттаровича</w:t>
      </w:r>
      <w:r w:rsidRPr="008203E7" w:rsidR="007E59EA">
        <w:rPr>
          <w:sz w:val="22"/>
          <w:szCs w:val="22"/>
        </w:rPr>
        <w:t xml:space="preserve"> </w:t>
      </w:r>
      <w:r w:rsidRPr="008203E7" w:rsidR="003D11A8">
        <w:rPr>
          <w:sz w:val="22"/>
          <w:szCs w:val="22"/>
        </w:rPr>
        <w:t>(</w:t>
      </w:r>
      <w:r w:rsidRPr="008203E7" w:rsidR="00C77849">
        <w:rPr>
          <w:sz w:val="22"/>
          <w:szCs w:val="22"/>
        </w:rPr>
        <w:t>***</w:t>
      </w:r>
      <w:r w:rsidRPr="008203E7" w:rsidR="003D11A8">
        <w:rPr>
          <w:sz w:val="22"/>
          <w:szCs w:val="22"/>
        </w:rPr>
        <w:t xml:space="preserve">) </w:t>
      </w:r>
      <w:r w:rsidRPr="008203E7" w:rsidR="00F73E5F">
        <w:rPr>
          <w:sz w:val="22"/>
          <w:szCs w:val="22"/>
        </w:rPr>
        <w:t xml:space="preserve">недоплаченную сумму страхового возмещения в размере </w:t>
      </w:r>
      <w:r w:rsidRPr="008203E7" w:rsidR="00364FDC">
        <w:rPr>
          <w:sz w:val="22"/>
          <w:szCs w:val="22"/>
        </w:rPr>
        <w:t>9361</w:t>
      </w:r>
      <w:r w:rsidRPr="008203E7" w:rsidR="00F73E5F">
        <w:rPr>
          <w:sz w:val="22"/>
          <w:szCs w:val="22"/>
        </w:rPr>
        <w:t xml:space="preserve"> рубл</w:t>
      </w:r>
      <w:r w:rsidRPr="008203E7" w:rsidR="00364FDC">
        <w:rPr>
          <w:sz w:val="22"/>
          <w:szCs w:val="22"/>
        </w:rPr>
        <w:t>ь</w:t>
      </w:r>
      <w:r w:rsidRPr="008203E7" w:rsidR="00F73E5F">
        <w:rPr>
          <w:sz w:val="22"/>
          <w:szCs w:val="22"/>
        </w:rPr>
        <w:t xml:space="preserve"> </w:t>
      </w:r>
      <w:r w:rsidRPr="008203E7" w:rsidR="00364FDC">
        <w:rPr>
          <w:sz w:val="22"/>
          <w:szCs w:val="22"/>
        </w:rPr>
        <w:t>71</w:t>
      </w:r>
      <w:r w:rsidRPr="008203E7" w:rsidR="00F73E5F">
        <w:rPr>
          <w:sz w:val="22"/>
          <w:szCs w:val="22"/>
        </w:rPr>
        <w:t xml:space="preserve"> копе</w:t>
      </w:r>
      <w:r w:rsidRPr="008203E7" w:rsidR="00364FDC">
        <w:rPr>
          <w:sz w:val="22"/>
          <w:szCs w:val="22"/>
        </w:rPr>
        <w:t>й</w:t>
      </w:r>
      <w:r w:rsidRPr="008203E7" w:rsidR="00F73E5F">
        <w:rPr>
          <w:sz w:val="22"/>
          <w:szCs w:val="22"/>
        </w:rPr>
        <w:t>к</w:t>
      </w:r>
      <w:r w:rsidRPr="008203E7" w:rsidR="00364FDC">
        <w:rPr>
          <w:sz w:val="22"/>
          <w:szCs w:val="22"/>
        </w:rPr>
        <w:t>у</w:t>
      </w:r>
      <w:r w:rsidRPr="008203E7" w:rsidR="00F73E5F">
        <w:rPr>
          <w:sz w:val="22"/>
          <w:szCs w:val="22"/>
        </w:rPr>
        <w:t xml:space="preserve">, </w:t>
      </w:r>
      <w:r w:rsidRPr="008203E7" w:rsidR="000520E6">
        <w:rPr>
          <w:sz w:val="22"/>
          <w:szCs w:val="22"/>
        </w:rPr>
        <w:t xml:space="preserve">неустойку в размере </w:t>
      </w:r>
      <w:r w:rsidRPr="008203E7" w:rsidR="00813AEA">
        <w:rPr>
          <w:sz w:val="22"/>
          <w:szCs w:val="22"/>
        </w:rPr>
        <w:t>94</w:t>
      </w:r>
      <w:r w:rsidRPr="008203E7" w:rsidR="00F73E5F">
        <w:rPr>
          <w:sz w:val="22"/>
          <w:szCs w:val="22"/>
        </w:rPr>
        <w:t>00,00 рублей 00 копеек</w:t>
      </w:r>
      <w:r w:rsidRPr="008203E7" w:rsidR="000520E6">
        <w:rPr>
          <w:sz w:val="22"/>
          <w:szCs w:val="22"/>
        </w:rPr>
        <w:t xml:space="preserve">, </w:t>
      </w:r>
      <w:r w:rsidRPr="008203E7" w:rsidR="00F73E5F">
        <w:rPr>
          <w:sz w:val="22"/>
          <w:szCs w:val="22"/>
        </w:rPr>
        <w:t xml:space="preserve">штраф в размере </w:t>
      </w:r>
      <w:r w:rsidRPr="008203E7" w:rsidR="00364FDC">
        <w:rPr>
          <w:sz w:val="22"/>
          <w:szCs w:val="22"/>
        </w:rPr>
        <w:t>4680</w:t>
      </w:r>
      <w:r w:rsidRPr="008203E7" w:rsidR="00F73E5F">
        <w:rPr>
          <w:sz w:val="22"/>
          <w:szCs w:val="22"/>
        </w:rPr>
        <w:t xml:space="preserve"> рублей </w:t>
      </w:r>
      <w:r w:rsidRPr="008203E7" w:rsidR="00364FDC">
        <w:rPr>
          <w:sz w:val="22"/>
          <w:szCs w:val="22"/>
        </w:rPr>
        <w:t>85</w:t>
      </w:r>
      <w:r w:rsidRPr="008203E7" w:rsidR="00F73E5F">
        <w:rPr>
          <w:sz w:val="22"/>
          <w:szCs w:val="22"/>
        </w:rPr>
        <w:t xml:space="preserve"> копеек, </w:t>
      </w:r>
      <w:r w:rsidRPr="008203E7" w:rsidR="001A31DB">
        <w:rPr>
          <w:sz w:val="22"/>
          <w:szCs w:val="22"/>
        </w:rPr>
        <w:t>штраф за неисполнение в добровольном порядке решения финансового уполномоченного в размере 15750 рублей 00 копеек, компенсацию морального вреда в размере 500</w:t>
      </w:r>
      <w:r w:rsidRPr="008203E7" w:rsidR="001A31DB">
        <w:rPr>
          <w:sz w:val="22"/>
          <w:szCs w:val="22"/>
        </w:rPr>
        <w:t xml:space="preserve"> </w:t>
      </w:r>
      <w:r w:rsidRPr="008203E7" w:rsidR="001A31DB">
        <w:rPr>
          <w:sz w:val="22"/>
          <w:szCs w:val="22"/>
        </w:rPr>
        <w:t xml:space="preserve">рублей 00 копеек, </w:t>
      </w:r>
      <w:r w:rsidRPr="008203E7" w:rsidR="00F73E5F">
        <w:rPr>
          <w:sz w:val="22"/>
          <w:szCs w:val="22"/>
        </w:rPr>
        <w:t xml:space="preserve">расходы по оплате услуг за проведение </w:t>
      </w:r>
      <w:r w:rsidRPr="008203E7" w:rsidR="00364FDC">
        <w:rPr>
          <w:sz w:val="22"/>
          <w:szCs w:val="22"/>
        </w:rPr>
        <w:t xml:space="preserve">независимой </w:t>
      </w:r>
      <w:r w:rsidRPr="008203E7" w:rsidR="00F73E5F">
        <w:rPr>
          <w:sz w:val="22"/>
          <w:szCs w:val="22"/>
        </w:rPr>
        <w:t xml:space="preserve">оценочной экспертизы в размере </w:t>
      </w:r>
      <w:r w:rsidRPr="008203E7" w:rsidR="00364FDC">
        <w:rPr>
          <w:sz w:val="22"/>
          <w:szCs w:val="22"/>
        </w:rPr>
        <w:t>12</w:t>
      </w:r>
      <w:r w:rsidRPr="008203E7" w:rsidR="00F73E5F">
        <w:rPr>
          <w:sz w:val="22"/>
          <w:szCs w:val="22"/>
        </w:rPr>
        <w:t xml:space="preserve">000 рублей 00 копеек, </w:t>
      </w:r>
      <w:r w:rsidRPr="008203E7" w:rsidR="000520E6">
        <w:rPr>
          <w:sz w:val="22"/>
          <w:szCs w:val="22"/>
        </w:rPr>
        <w:t>расход</w:t>
      </w:r>
      <w:r w:rsidRPr="008203E7" w:rsidR="00B83139">
        <w:rPr>
          <w:sz w:val="22"/>
          <w:szCs w:val="22"/>
        </w:rPr>
        <w:t>ы</w:t>
      </w:r>
      <w:r w:rsidRPr="008203E7" w:rsidR="000520E6">
        <w:rPr>
          <w:sz w:val="22"/>
          <w:szCs w:val="22"/>
        </w:rPr>
        <w:t>, понесенны</w:t>
      </w:r>
      <w:r w:rsidRPr="008203E7" w:rsidR="00B83139">
        <w:rPr>
          <w:sz w:val="22"/>
          <w:szCs w:val="22"/>
        </w:rPr>
        <w:t>е</w:t>
      </w:r>
      <w:r w:rsidRPr="008203E7" w:rsidR="000520E6">
        <w:rPr>
          <w:sz w:val="22"/>
          <w:szCs w:val="22"/>
        </w:rPr>
        <w:t xml:space="preserve"> на оплату услуг представителя</w:t>
      </w:r>
      <w:r w:rsidRPr="008203E7" w:rsidR="00B83139">
        <w:rPr>
          <w:sz w:val="22"/>
          <w:szCs w:val="22"/>
        </w:rPr>
        <w:t xml:space="preserve"> в размере </w:t>
      </w:r>
      <w:r w:rsidRPr="008203E7" w:rsidR="00C53089">
        <w:rPr>
          <w:sz w:val="22"/>
          <w:szCs w:val="22"/>
        </w:rPr>
        <w:t>15</w:t>
      </w:r>
      <w:r w:rsidRPr="008203E7" w:rsidR="00B83139">
        <w:rPr>
          <w:sz w:val="22"/>
          <w:szCs w:val="22"/>
        </w:rPr>
        <w:t>000</w:t>
      </w:r>
      <w:r w:rsidRPr="008203E7" w:rsidR="00F73E5F">
        <w:rPr>
          <w:sz w:val="22"/>
          <w:szCs w:val="22"/>
        </w:rPr>
        <w:t xml:space="preserve"> рублей </w:t>
      </w:r>
      <w:r w:rsidRPr="008203E7" w:rsidR="00B83139">
        <w:rPr>
          <w:sz w:val="22"/>
          <w:szCs w:val="22"/>
        </w:rPr>
        <w:t xml:space="preserve">00 </w:t>
      </w:r>
      <w:r w:rsidRPr="008203E7" w:rsidR="00F73E5F">
        <w:rPr>
          <w:sz w:val="22"/>
          <w:szCs w:val="22"/>
        </w:rPr>
        <w:t>копеек</w:t>
      </w:r>
      <w:r w:rsidRPr="008203E7" w:rsidR="000520E6">
        <w:rPr>
          <w:sz w:val="22"/>
          <w:szCs w:val="22"/>
        </w:rPr>
        <w:t xml:space="preserve">, </w:t>
      </w:r>
      <w:r w:rsidRPr="008203E7" w:rsidR="00B83139">
        <w:rPr>
          <w:sz w:val="22"/>
          <w:szCs w:val="22"/>
        </w:rPr>
        <w:t xml:space="preserve">расходы на </w:t>
      </w:r>
      <w:r w:rsidRPr="008203E7" w:rsidR="000520E6">
        <w:rPr>
          <w:sz w:val="22"/>
          <w:szCs w:val="22"/>
        </w:rPr>
        <w:t>проведение нотариальн</w:t>
      </w:r>
      <w:r w:rsidRPr="008203E7" w:rsidR="00C53089">
        <w:rPr>
          <w:sz w:val="22"/>
          <w:szCs w:val="22"/>
        </w:rPr>
        <w:t>ых</w:t>
      </w:r>
      <w:r w:rsidRPr="008203E7" w:rsidR="000520E6">
        <w:rPr>
          <w:sz w:val="22"/>
          <w:szCs w:val="22"/>
        </w:rPr>
        <w:t xml:space="preserve"> действи</w:t>
      </w:r>
      <w:r w:rsidRPr="008203E7" w:rsidR="00C53089">
        <w:rPr>
          <w:sz w:val="22"/>
          <w:szCs w:val="22"/>
        </w:rPr>
        <w:t>й</w:t>
      </w:r>
      <w:r w:rsidRPr="008203E7" w:rsidR="00B83139">
        <w:rPr>
          <w:sz w:val="22"/>
          <w:szCs w:val="22"/>
        </w:rPr>
        <w:t xml:space="preserve"> в размере 2</w:t>
      </w:r>
      <w:r w:rsidRPr="008203E7" w:rsidR="00C53089">
        <w:rPr>
          <w:sz w:val="22"/>
          <w:szCs w:val="22"/>
        </w:rPr>
        <w:t>31</w:t>
      </w:r>
      <w:r w:rsidRPr="008203E7" w:rsidR="00B83139">
        <w:rPr>
          <w:sz w:val="22"/>
          <w:szCs w:val="22"/>
        </w:rPr>
        <w:t>0 руб</w:t>
      </w:r>
      <w:r w:rsidRPr="008203E7" w:rsidR="00F73E5F">
        <w:rPr>
          <w:sz w:val="22"/>
          <w:szCs w:val="22"/>
        </w:rPr>
        <w:t>лей 00 копеек</w:t>
      </w:r>
      <w:r w:rsidRPr="008203E7" w:rsidR="00B83139">
        <w:rPr>
          <w:sz w:val="22"/>
          <w:szCs w:val="22"/>
        </w:rPr>
        <w:t xml:space="preserve">, </w:t>
      </w:r>
      <w:r w:rsidRPr="008203E7" w:rsidR="00F73E5F">
        <w:rPr>
          <w:sz w:val="22"/>
          <w:szCs w:val="22"/>
        </w:rPr>
        <w:t xml:space="preserve">расходы на отправку почтовой корреспонденции </w:t>
      </w:r>
      <w:r w:rsidRPr="008203E7" w:rsidR="00B83139">
        <w:rPr>
          <w:sz w:val="22"/>
          <w:szCs w:val="22"/>
        </w:rPr>
        <w:t xml:space="preserve">в размере </w:t>
      </w:r>
      <w:r w:rsidRPr="008203E7" w:rsidR="00C53089">
        <w:rPr>
          <w:sz w:val="22"/>
          <w:szCs w:val="22"/>
        </w:rPr>
        <w:t>1060</w:t>
      </w:r>
      <w:r w:rsidRPr="008203E7" w:rsidR="006054C5">
        <w:rPr>
          <w:sz w:val="22"/>
          <w:szCs w:val="22"/>
        </w:rPr>
        <w:t xml:space="preserve"> руб</w:t>
      </w:r>
      <w:r w:rsidRPr="008203E7" w:rsidR="00F73E5F">
        <w:rPr>
          <w:sz w:val="22"/>
          <w:szCs w:val="22"/>
        </w:rPr>
        <w:t xml:space="preserve">лей </w:t>
      </w:r>
      <w:r w:rsidRPr="008203E7" w:rsidR="00C53089">
        <w:rPr>
          <w:sz w:val="22"/>
          <w:szCs w:val="22"/>
        </w:rPr>
        <w:t>00</w:t>
      </w:r>
      <w:r w:rsidRPr="008203E7" w:rsidR="00F73E5F">
        <w:rPr>
          <w:sz w:val="22"/>
          <w:szCs w:val="22"/>
        </w:rPr>
        <w:t xml:space="preserve"> копе</w:t>
      </w:r>
      <w:r w:rsidRPr="008203E7" w:rsidR="00C53089">
        <w:rPr>
          <w:sz w:val="22"/>
          <w:szCs w:val="22"/>
        </w:rPr>
        <w:t>е</w:t>
      </w:r>
      <w:r w:rsidRPr="008203E7" w:rsidR="00F73E5F">
        <w:rPr>
          <w:sz w:val="22"/>
          <w:szCs w:val="22"/>
        </w:rPr>
        <w:t>к</w:t>
      </w:r>
      <w:r w:rsidRPr="008203E7" w:rsidR="000520E6">
        <w:rPr>
          <w:sz w:val="22"/>
          <w:szCs w:val="22"/>
        </w:rPr>
        <w:t xml:space="preserve">, </w:t>
      </w:r>
      <w:r w:rsidRPr="008203E7" w:rsidR="00F54089">
        <w:rPr>
          <w:sz w:val="22"/>
          <w:szCs w:val="22"/>
        </w:rPr>
        <w:t xml:space="preserve">а всего </w:t>
      </w:r>
      <w:r w:rsidRPr="008203E7" w:rsidR="00AF3145">
        <w:rPr>
          <w:sz w:val="22"/>
          <w:szCs w:val="22"/>
        </w:rPr>
        <w:t xml:space="preserve"> </w:t>
      </w:r>
      <w:r w:rsidRPr="008203E7" w:rsidR="00385097">
        <w:rPr>
          <w:sz w:val="22"/>
          <w:szCs w:val="22"/>
        </w:rPr>
        <w:t>70</w:t>
      </w:r>
      <w:r w:rsidRPr="008203E7" w:rsidR="00813AEA">
        <w:rPr>
          <w:sz w:val="22"/>
          <w:szCs w:val="22"/>
        </w:rPr>
        <w:t>0</w:t>
      </w:r>
      <w:r w:rsidRPr="008203E7" w:rsidR="00385097">
        <w:rPr>
          <w:sz w:val="22"/>
          <w:szCs w:val="22"/>
        </w:rPr>
        <w:t xml:space="preserve">62 </w:t>
      </w:r>
      <w:r w:rsidRPr="008203E7" w:rsidR="00F54089">
        <w:rPr>
          <w:sz w:val="22"/>
          <w:szCs w:val="22"/>
        </w:rPr>
        <w:t>(</w:t>
      </w:r>
      <w:r w:rsidRPr="008203E7" w:rsidR="00385097">
        <w:rPr>
          <w:sz w:val="22"/>
          <w:szCs w:val="22"/>
        </w:rPr>
        <w:t>семьд</w:t>
      </w:r>
      <w:r w:rsidRPr="008203E7" w:rsidR="00F73E5F">
        <w:rPr>
          <w:sz w:val="22"/>
          <w:szCs w:val="22"/>
        </w:rPr>
        <w:t>есят тысяч</w:t>
      </w:r>
      <w:r w:rsidRPr="008203E7" w:rsidR="00385097">
        <w:rPr>
          <w:sz w:val="22"/>
          <w:szCs w:val="22"/>
        </w:rPr>
        <w:t xml:space="preserve"> шестьдесят два</w:t>
      </w:r>
      <w:r w:rsidRPr="008203E7" w:rsidR="007E4E2E">
        <w:rPr>
          <w:sz w:val="22"/>
          <w:szCs w:val="22"/>
        </w:rPr>
        <w:t xml:space="preserve">) </w:t>
      </w:r>
      <w:r w:rsidRPr="008203E7">
        <w:rPr>
          <w:sz w:val="22"/>
          <w:szCs w:val="22"/>
        </w:rPr>
        <w:t>р</w:t>
      </w:r>
      <w:r w:rsidRPr="008203E7" w:rsidR="00F54089">
        <w:rPr>
          <w:sz w:val="22"/>
          <w:szCs w:val="22"/>
        </w:rPr>
        <w:t>убл</w:t>
      </w:r>
      <w:r w:rsidRPr="008203E7" w:rsidR="00385097">
        <w:rPr>
          <w:sz w:val="22"/>
          <w:szCs w:val="22"/>
        </w:rPr>
        <w:t>я</w:t>
      </w:r>
      <w:r w:rsidRPr="008203E7" w:rsidR="00F54089">
        <w:rPr>
          <w:sz w:val="22"/>
          <w:szCs w:val="22"/>
        </w:rPr>
        <w:t xml:space="preserve"> </w:t>
      </w:r>
      <w:r w:rsidRPr="008203E7" w:rsidR="00385097">
        <w:rPr>
          <w:sz w:val="22"/>
          <w:szCs w:val="22"/>
        </w:rPr>
        <w:t>56</w:t>
      </w:r>
      <w:r w:rsidRPr="008203E7" w:rsidR="00F54089">
        <w:rPr>
          <w:sz w:val="22"/>
          <w:szCs w:val="22"/>
        </w:rPr>
        <w:t xml:space="preserve"> копе</w:t>
      </w:r>
      <w:r w:rsidRPr="008203E7" w:rsidR="00385097">
        <w:rPr>
          <w:sz w:val="22"/>
          <w:szCs w:val="22"/>
        </w:rPr>
        <w:t>е</w:t>
      </w:r>
      <w:r w:rsidRPr="008203E7">
        <w:rPr>
          <w:sz w:val="22"/>
          <w:szCs w:val="22"/>
        </w:rPr>
        <w:t>к</w:t>
      </w:r>
      <w:r w:rsidRPr="008203E7" w:rsidR="00F54089">
        <w:rPr>
          <w:sz w:val="22"/>
          <w:szCs w:val="22"/>
        </w:rPr>
        <w:t xml:space="preserve">. </w:t>
      </w:r>
    </w:p>
    <w:p w:rsidR="000D4EF7" w:rsidRPr="008203E7" w:rsidP="000D4EF7">
      <w:pPr>
        <w:ind w:firstLine="709"/>
        <w:jc w:val="both"/>
        <w:rPr>
          <w:sz w:val="22"/>
          <w:szCs w:val="22"/>
        </w:rPr>
      </w:pPr>
      <w:r w:rsidRPr="008203E7">
        <w:rPr>
          <w:sz w:val="22"/>
          <w:szCs w:val="22"/>
        </w:rPr>
        <w:t>В удовлетворении остальной части исковых требований – отказать.</w:t>
      </w:r>
    </w:p>
    <w:p w:rsidR="000D4EF7" w:rsidRPr="008203E7" w:rsidP="000D4EF7">
      <w:pPr>
        <w:ind w:firstLine="709"/>
        <w:jc w:val="both"/>
        <w:rPr>
          <w:sz w:val="22"/>
          <w:szCs w:val="22"/>
        </w:rPr>
      </w:pPr>
      <w:r w:rsidRPr="008203E7">
        <w:rPr>
          <w:sz w:val="22"/>
          <w:szCs w:val="22"/>
        </w:rPr>
        <w:t xml:space="preserve">Взыскать </w:t>
      </w:r>
      <w:r w:rsidRPr="008203E7" w:rsidR="00813AEA">
        <w:rPr>
          <w:sz w:val="22"/>
          <w:szCs w:val="22"/>
        </w:rPr>
        <w:t>с Акционерного общества «Страховая компания «</w:t>
      </w:r>
      <w:r w:rsidRPr="008203E7" w:rsidR="00C77849">
        <w:rPr>
          <w:sz w:val="22"/>
          <w:szCs w:val="22"/>
        </w:rPr>
        <w:t>***</w:t>
      </w:r>
      <w:r w:rsidRPr="008203E7" w:rsidR="00813AEA">
        <w:rPr>
          <w:sz w:val="22"/>
          <w:szCs w:val="22"/>
        </w:rPr>
        <w:t xml:space="preserve">» (ОГРН </w:t>
      </w:r>
      <w:r w:rsidRPr="008203E7" w:rsidR="00C77849">
        <w:rPr>
          <w:sz w:val="22"/>
          <w:szCs w:val="22"/>
        </w:rPr>
        <w:t>***</w:t>
      </w:r>
      <w:r w:rsidRPr="008203E7" w:rsidR="00813AEA">
        <w:rPr>
          <w:sz w:val="22"/>
          <w:szCs w:val="22"/>
        </w:rPr>
        <w:t>, адрес (место нахождение</w:t>
      </w:r>
      <w:r w:rsidRPr="008203E7" w:rsidR="00813AEA">
        <w:rPr>
          <w:sz w:val="22"/>
          <w:szCs w:val="22"/>
        </w:rPr>
        <w:t xml:space="preserve">): </w:t>
      </w:r>
      <w:r w:rsidRPr="008203E7" w:rsidR="00C77849">
        <w:rPr>
          <w:sz w:val="22"/>
          <w:szCs w:val="22"/>
        </w:rPr>
        <w:t>***</w:t>
      </w:r>
      <w:r w:rsidRPr="008203E7" w:rsidR="00813AEA">
        <w:rPr>
          <w:sz w:val="22"/>
          <w:szCs w:val="22"/>
        </w:rPr>
        <w:t xml:space="preserve">) </w:t>
      </w:r>
      <w:r w:rsidRPr="008203E7" w:rsidR="002827A6">
        <w:rPr>
          <w:sz w:val="22"/>
          <w:szCs w:val="22"/>
        </w:rPr>
        <w:t xml:space="preserve">в пользу </w:t>
      </w:r>
      <w:r w:rsidRPr="008203E7" w:rsidR="00850793">
        <w:rPr>
          <w:sz w:val="22"/>
          <w:szCs w:val="22"/>
        </w:rPr>
        <w:t>Общества с ограниченной ответственностью «</w:t>
      </w:r>
      <w:r w:rsidRPr="008203E7" w:rsidR="00C77849">
        <w:rPr>
          <w:sz w:val="22"/>
          <w:szCs w:val="22"/>
        </w:rPr>
        <w:t>***</w:t>
      </w:r>
      <w:r w:rsidRPr="008203E7" w:rsidR="00850793">
        <w:rPr>
          <w:sz w:val="22"/>
          <w:szCs w:val="22"/>
        </w:rPr>
        <w:t>» (</w:t>
      </w:r>
      <w:r w:rsidRPr="008203E7" w:rsidR="00C77849">
        <w:rPr>
          <w:sz w:val="22"/>
          <w:szCs w:val="22"/>
        </w:rPr>
        <w:t>***</w:t>
      </w:r>
      <w:r w:rsidRPr="008203E7" w:rsidR="00850793">
        <w:rPr>
          <w:sz w:val="22"/>
          <w:szCs w:val="22"/>
        </w:rPr>
        <w:t>,</w:t>
      </w:r>
      <w:r w:rsidRPr="008203E7" w:rsidR="0008570D">
        <w:rPr>
          <w:sz w:val="22"/>
          <w:szCs w:val="22"/>
        </w:rPr>
        <w:t xml:space="preserve"> Банк получателя: </w:t>
      </w:r>
      <w:r w:rsidRPr="008203E7" w:rsidR="00C77849">
        <w:rPr>
          <w:sz w:val="22"/>
          <w:szCs w:val="22"/>
        </w:rPr>
        <w:t>***</w:t>
      </w:r>
      <w:r w:rsidRPr="008203E7" w:rsidR="00850793">
        <w:rPr>
          <w:sz w:val="22"/>
          <w:szCs w:val="22"/>
        </w:rPr>
        <w:t xml:space="preserve">) </w:t>
      </w:r>
      <w:r w:rsidRPr="008203E7" w:rsidR="000E7973">
        <w:rPr>
          <w:sz w:val="22"/>
          <w:szCs w:val="22"/>
        </w:rPr>
        <w:t xml:space="preserve">расходы </w:t>
      </w:r>
      <w:r w:rsidRPr="008203E7">
        <w:rPr>
          <w:sz w:val="22"/>
          <w:szCs w:val="22"/>
        </w:rPr>
        <w:t xml:space="preserve">по проведению судебной </w:t>
      </w:r>
      <w:r w:rsidRPr="008203E7" w:rsidR="002D6A58">
        <w:rPr>
          <w:sz w:val="22"/>
          <w:szCs w:val="22"/>
        </w:rPr>
        <w:t>авто</w:t>
      </w:r>
      <w:r w:rsidRPr="008203E7" w:rsidR="00B079C1">
        <w:rPr>
          <w:sz w:val="22"/>
          <w:szCs w:val="22"/>
        </w:rPr>
        <w:t>техни</w:t>
      </w:r>
      <w:r w:rsidRPr="008203E7" w:rsidR="002D6A58">
        <w:rPr>
          <w:sz w:val="22"/>
          <w:szCs w:val="22"/>
        </w:rPr>
        <w:t xml:space="preserve">ческой экспертизы </w:t>
      </w:r>
      <w:r w:rsidRPr="008203E7">
        <w:rPr>
          <w:sz w:val="22"/>
          <w:szCs w:val="22"/>
        </w:rPr>
        <w:t xml:space="preserve">в размере </w:t>
      </w:r>
      <w:r w:rsidRPr="008203E7" w:rsidR="00B079C1">
        <w:rPr>
          <w:sz w:val="22"/>
          <w:szCs w:val="22"/>
        </w:rPr>
        <w:t>1</w:t>
      </w:r>
      <w:r w:rsidRPr="008203E7" w:rsidR="001A31DB">
        <w:rPr>
          <w:sz w:val="22"/>
          <w:szCs w:val="22"/>
        </w:rPr>
        <w:t>8</w:t>
      </w:r>
      <w:r w:rsidRPr="008203E7" w:rsidR="00B079C1">
        <w:rPr>
          <w:sz w:val="22"/>
          <w:szCs w:val="22"/>
        </w:rPr>
        <w:t>0</w:t>
      </w:r>
      <w:r w:rsidRPr="008203E7">
        <w:rPr>
          <w:sz w:val="22"/>
          <w:szCs w:val="22"/>
        </w:rPr>
        <w:t>00 (</w:t>
      </w:r>
      <w:r w:rsidRPr="008203E7" w:rsidR="001A31DB">
        <w:rPr>
          <w:sz w:val="22"/>
          <w:szCs w:val="22"/>
        </w:rPr>
        <w:t>восем</w:t>
      </w:r>
      <w:r w:rsidRPr="008203E7" w:rsidR="00B079C1">
        <w:rPr>
          <w:sz w:val="22"/>
          <w:szCs w:val="22"/>
        </w:rPr>
        <w:t xml:space="preserve">надцать </w:t>
      </w:r>
      <w:r w:rsidRPr="008203E7" w:rsidR="002D6A58">
        <w:rPr>
          <w:sz w:val="22"/>
          <w:szCs w:val="22"/>
        </w:rPr>
        <w:t>тысяч</w:t>
      </w:r>
      <w:r w:rsidRPr="008203E7">
        <w:rPr>
          <w:sz w:val="22"/>
          <w:szCs w:val="22"/>
        </w:rPr>
        <w:t>) рублей 00 коп</w:t>
      </w:r>
      <w:r w:rsidRPr="008203E7" w:rsidR="002D6A58">
        <w:rPr>
          <w:sz w:val="22"/>
          <w:szCs w:val="22"/>
        </w:rPr>
        <w:t>еек</w:t>
      </w:r>
      <w:r w:rsidRPr="008203E7">
        <w:rPr>
          <w:sz w:val="22"/>
          <w:szCs w:val="22"/>
        </w:rPr>
        <w:t>.</w:t>
      </w:r>
    </w:p>
    <w:p w:rsidR="000D4EF7" w:rsidRPr="008203E7" w:rsidP="000D4EF7">
      <w:pPr>
        <w:ind w:firstLine="709"/>
        <w:jc w:val="both"/>
        <w:rPr>
          <w:sz w:val="22"/>
          <w:szCs w:val="22"/>
        </w:rPr>
      </w:pPr>
      <w:r w:rsidRPr="008203E7">
        <w:rPr>
          <w:sz w:val="22"/>
          <w:szCs w:val="22"/>
        </w:rPr>
        <w:t xml:space="preserve">Взыскать </w:t>
      </w:r>
      <w:r w:rsidRPr="008203E7" w:rsidR="001A31DB">
        <w:rPr>
          <w:sz w:val="22"/>
          <w:szCs w:val="22"/>
        </w:rPr>
        <w:t>с Акционерного общества «Страховая компания «</w:t>
      </w:r>
      <w:r w:rsidRPr="008203E7" w:rsidR="00C77849">
        <w:rPr>
          <w:sz w:val="22"/>
          <w:szCs w:val="22"/>
        </w:rPr>
        <w:t>***</w:t>
      </w:r>
      <w:r w:rsidRPr="008203E7" w:rsidR="001A31DB">
        <w:rPr>
          <w:sz w:val="22"/>
          <w:szCs w:val="22"/>
        </w:rPr>
        <w:t xml:space="preserve">» (ОГРН </w:t>
      </w:r>
      <w:r w:rsidRPr="008203E7" w:rsidR="00C77849">
        <w:rPr>
          <w:sz w:val="22"/>
          <w:szCs w:val="22"/>
        </w:rPr>
        <w:t>***</w:t>
      </w:r>
      <w:r w:rsidRPr="008203E7" w:rsidR="001A31DB">
        <w:rPr>
          <w:sz w:val="22"/>
          <w:szCs w:val="22"/>
        </w:rPr>
        <w:t xml:space="preserve">, адрес (место нахождение): </w:t>
      </w:r>
      <w:r w:rsidRPr="008203E7" w:rsidR="00C77849">
        <w:rPr>
          <w:sz w:val="22"/>
          <w:szCs w:val="22"/>
        </w:rPr>
        <w:t>***</w:t>
      </w:r>
      <w:r w:rsidRPr="008203E7" w:rsidR="001A31DB">
        <w:rPr>
          <w:sz w:val="22"/>
          <w:szCs w:val="22"/>
        </w:rPr>
        <w:t xml:space="preserve">) </w:t>
      </w:r>
      <w:r w:rsidRPr="008203E7">
        <w:rPr>
          <w:sz w:val="22"/>
          <w:szCs w:val="22"/>
        </w:rPr>
        <w:t>государственную пошлину в доход государства в размере 1</w:t>
      </w:r>
      <w:r w:rsidRPr="008203E7" w:rsidR="00517A01">
        <w:rPr>
          <w:sz w:val="22"/>
          <w:szCs w:val="22"/>
        </w:rPr>
        <w:t>675</w:t>
      </w:r>
      <w:r w:rsidRPr="008203E7">
        <w:rPr>
          <w:sz w:val="22"/>
          <w:szCs w:val="22"/>
        </w:rPr>
        <w:t xml:space="preserve"> (тысяч</w:t>
      </w:r>
      <w:r w:rsidRPr="008203E7" w:rsidR="00517A01">
        <w:rPr>
          <w:sz w:val="22"/>
          <w:szCs w:val="22"/>
        </w:rPr>
        <w:t>а</w:t>
      </w:r>
      <w:r w:rsidRPr="008203E7">
        <w:rPr>
          <w:sz w:val="22"/>
          <w:szCs w:val="22"/>
        </w:rPr>
        <w:t xml:space="preserve"> </w:t>
      </w:r>
      <w:r w:rsidRPr="008203E7" w:rsidR="00517A01">
        <w:rPr>
          <w:sz w:val="22"/>
          <w:szCs w:val="22"/>
        </w:rPr>
        <w:t>шест</w:t>
      </w:r>
      <w:r w:rsidRPr="008203E7">
        <w:rPr>
          <w:sz w:val="22"/>
          <w:szCs w:val="22"/>
        </w:rPr>
        <w:t xml:space="preserve">ьсот </w:t>
      </w:r>
      <w:r w:rsidRPr="008203E7" w:rsidR="00517A01">
        <w:rPr>
          <w:sz w:val="22"/>
          <w:szCs w:val="22"/>
        </w:rPr>
        <w:t>семьдесят пять</w:t>
      </w:r>
      <w:r w:rsidRPr="008203E7">
        <w:rPr>
          <w:sz w:val="22"/>
          <w:szCs w:val="22"/>
        </w:rPr>
        <w:t xml:space="preserve">) рублей </w:t>
      </w:r>
      <w:r w:rsidRPr="008203E7" w:rsidR="00517A01">
        <w:rPr>
          <w:sz w:val="22"/>
          <w:szCs w:val="22"/>
        </w:rPr>
        <w:t>78</w:t>
      </w:r>
      <w:r w:rsidRPr="008203E7">
        <w:rPr>
          <w:sz w:val="22"/>
          <w:szCs w:val="22"/>
        </w:rPr>
        <w:t xml:space="preserve"> копеек на следующие реквизиты: </w:t>
      </w:r>
      <w:r w:rsidRPr="008203E7" w:rsidR="00C77849">
        <w:rPr>
          <w:sz w:val="22"/>
          <w:szCs w:val="22"/>
        </w:rPr>
        <w:t>***</w:t>
      </w:r>
      <w:r w:rsidRPr="008203E7" w:rsidR="00C77849">
        <w:rPr>
          <w:sz w:val="22"/>
          <w:szCs w:val="22"/>
        </w:rPr>
        <w:t xml:space="preserve"> </w:t>
      </w:r>
      <w:r w:rsidRPr="008203E7" w:rsidR="00B57EB5">
        <w:rPr>
          <w:sz w:val="22"/>
          <w:szCs w:val="22"/>
        </w:rPr>
        <w:t>,</w:t>
      </w:r>
      <w:r w:rsidRPr="008203E7" w:rsidR="00B57EB5">
        <w:rPr>
          <w:sz w:val="22"/>
          <w:szCs w:val="22"/>
        </w:rPr>
        <w:t xml:space="preserve"> наименование платежа – государственная пошлина. </w:t>
      </w:r>
    </w:p>
    <w:p w:rsidR="00B57EB5" w:rsidRPr="008203E7" w:rsidP="00B57EB5">
      <w:pPr>
        <w:ind w:firstLine="567"/>
        <w:jc w:val="both"/>
        <w:rPr>
          <w:sz w:val="22"/>
          <w:szCs w:val="22"/>
        </w:rPr>
      </w:pPr>
      <w:r w:rsidRPr="008203E7">
        <w:rPr>
          <w:sz w:val="22"/>
          <w:szCs w:val="22"/>
        </w:rPr>
        <w:t xml:space="preserve">Разъяснить лицам, участвующим в деле и присутствующим в судебном заседании, право на подачу заявления о составлении мотивированного решения суда в течение трех дней со дня объявления резолютивной части решения суда. Лица, участвующие в деле и не присутствующие в судебном заседании, вправе в течение пятнадцати дней со дня объявления резолютивной части решения суда подать заявление о составлении мотивированного решения суда. </w:t>
      </w:r>
    </w:p>
    <w:p w:rsidR="00B57EB5" w:rsidRPr="008203E7" w:rsidP="00B57EB5">
      <w:pPr>
        <w:ind w:firstLine="567"/>
        <w:jc w:val="both"/>
        <w:rPr>
          <w:sz w:val="22"/>
          <w:szCs w:val="22"/>
        </w:rPr>
      </w:pPr>
      <w:r w:rsidRPr="008203E7">
        <w:rPr>
          <w:sz w:val="22"/>
          <w:szCs w:val="22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2F3CAC" w:rsidRPr="008203E7" w:rsidP="00B57EB5">
      <w:pPr>
        <w:ind w:firstLine="567"/>
        <w:jc w:val="both"/>
        <w:rPr>
          <w:sz w:val="22"/>
          <w:szCs w:val="22"/>
        </w:rPr>
      </w:pPr>
      <w:r w:rsidRPr="008203E7">
        <w:rPr>
          <w:sz w:val="22"/>
          <w:szCs w:val="22"/>
        </w:rPr>
        <w:t>Решение может быть обжаловано в Симферопольский районный суд Республики Крым в течение месяца со дня принятия решения суда путем подачи апелляционной жалобы через мирового судью судебного участка №75 Симферопольского судебного района (Симферопольский муниципальный район) Республики Крым.</w:t>
      </w:r>
    </w:p>
    <w:p w:rsidR="00586B8B" w:rsidRPr="008203E7" w:rsidP="000A3847">
      <w:pPr>
        <w:ind w:right="-284"/>
        <w:rPr>
          <w:sz w:val="22"/>
          <w:szCs w:val="22"/>
        </w:rPr>
      </w:pPr>
    </w:p>
    <w:p w:rsidR="000A3847" w:rsidRPr="008203E7" w:rsidP="000A3847">
      <w:pPr>
        <w:ind w:right="-284"/>
        <w:rPr>
          <w:sz w:val="22"/>
          <w:szCs w:val="22"/>
        </w:rPr>
      </w:pPr>
      <w:r w:rsidRPr="008203E7">
        <w:rPr>
          <w:sz w:val="22"/>
          <w:szCs w:val="22"/>
        </w:rPr>
        <w:t xml:space="preserve">Мировой судья                             </w:t>
      </w:r>
      <w:r w:rsidRPr="008203E7" w:rsidR="00735571">
        <w:rPr>
          <w:sz w:val="22"/>
          <w:szCs w:val="22"/>
        </w:rPr>
        <w:t xml:space="preserve">              </w:t>
      </w:r>
      <w:r w:rsidRPr="008203E7">
        <w:rPr>
          <w:sz w:val="22"/>
          <w:szCs w:val="22"/>
        </w:rPr>
        <w:t xml:space="preserve">                                     </w:t>
      </w:r>
      <w:r w:rsidRPr="008203E7">
        <w:rPr>
          <w:sz w:val="22"/>
          <w:szCs w:val="22"/>
        </w:rPr>
        <w:t>Гирина</w:t>
      </w:r>
      <w:r w:rsidRPr="008203E7">
        <w:rPr>
          <w:sz w:val="22"/>
          <w:szCs w:val="22"/>
        </w:rPr>
        <w:t xml:space="preserve"> Л.М.</w:t>
      </w:r>
    </w:p>
    <w:sectPr w:rsidSect="00F90DCB">
      <w:headerReference w:type="default" r:id="rId5"/>
      <w:footerReference w:type="even" r:id="rId6"/>
      <w:footerReference w:type="default" r:id="rId7"/>
      <w:pgSz w:w="11906" w:h="16838" w:code="9"/>
      <w:pgMar w:top="1134" w:right="851" w:bottom="1134" w:left="1134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02AF" w:rsidP="008E24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CB02AF" w:rsidP="008E248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02AF" w:rsidP="008E2486">
    <w:pPr>
      <w:pStyle w:val="Footer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539517468"/>
      <w:docPartObj>
        <w:docPartGallery w:val="Page Numbers (Top of Page)"/>
        <w:docPartUnique/>
      </w:docPartObj>
    </w:sdtPr>
    <w:sdtContent>
      <w:p w:rsidR="00BF1DE8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03E7">
          <w:rPr>
            <w:noProof/>
          </w:rPr>
          <w:t>2</w:t>
        </w:r>
        <w:r>
          <w:fldChar w:fldCharType="end"/>
        </w:r>
      </w:p>
    </w:sdtContent>
  </w:sdt>
  <w:p w:rsidR="00BF1DE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9F6"/>
    <w:rsid w:val="000003F5"/>
    <w:rsid w:val="00001F64"/>
    <w:rsid w:val="00005003"/>
    <w:rsid w:val="00050549"/>
    <w:rsid w:val="000520E6"/>
    <w:rsid w:val="00064E5C"/>
    <w:rsid w:val="00081CE9"/>
    <w:rsid w:val="0008570D"/>
    <w:rsid w:val="000A3847"/>
    <w:rsid w:val="000A4287"/>
    <w:rsid w:val="000A5654"/>
    <w:rsid w:val="000A5F72"/>
    <w:rsid w:val="000C1DAC"/>
    <w:rsid w:val="000D4EF7"/>
    <w:rsid w:val="000D691C"/>
    <w:rsid w:val="000E09F6"/>
    <w:rsid w:val="000E7973"/>
    <w:rsid w:val="001052E3"/>
    <w:rsid w:val="001075B2"/>
    <w:rsid w:val="001365B3"/>
    <w:rsid w:val="00152F12"/>
    <w:rsid w:val="00153B9A"/>
    <w:rsid w:val="00173162"/>
    <w:rsid w:val="0018532F"/>
    <w:rsid w:val="001A31DB"/>
    <w:rsid w:val="001A53A3"/>
    <w:rsid w:val="001C3052"/>
    <w:rsid w:val="001D175E"/>
    <w:rsid w:val="001D30BB"/>
    <w:rsid w:val="001D6F0D"/>
    <w:rsid w:val="0025545C"/>
    <w:rsid w:val="002563FD"/>
    <w:rsid w:val="002827A6"/>
    <w:rsid w:val="00285E6F"/>
    <w:rsid w:val="00291DF9"/>
    <w:rsid w:val="002A2734"/>
    <w:rsid w:val="002C2248"/>
    <w:rsid w:val="002C5D72"/>
    <w:rsid w:val="002D6A58"/>
    <w:rsid w:val="002E6FA9"/>
    <w:rsid w:val="002F3CAC"/>
    <w:rsid w:val="00320644"/>
    <w:rsid w:val="00332B37"/>
    <w:rsid w:val="00337FD4"/>
    <w:rsid w:val="003452B0"/>
    <w:rsid w:val="00355BA5"/>
    <w:rsid w:val="00364FDC"/>
    <w:rsid w:val="00385097"/>
    <w:rsid w:val="003D11A8"/>
    <w:rsid w:val="003E3557"/>
    <w:rsid w:val="003F0FFE"/>
    <w:rsid w:val="003F5CAF"/>
    <w:rsid w:val="00415A2E"/>
    <w:rsid w:val="00416AB9"/>
    <w:rsid w:val="00434B11"/>
    <w:rsid w:val="00475A5A"/>
    <w:rsid w:val="00481CA9"/>
    <w:rsid w:val="004D6B29"/>
    <w:rsid w:val="004F2E1C"/>
    <w:rsid w:val="0050186C"/>
    <w:rsid w:val="00505A9F"/>
    <w:rsid w:val="00505F0F"/>
    <w:rsid w:val="00517A01"/>
    <w:rsid w:val="0053236F"/>
    <w:rsid w:val="00544BC3"/>
    <w:rsid w:val="0055157E"/>
    <w:rsid w:val="00562456"/>
    <w:rsid w:val="00583673"/>
    <w:rsid w:val="00586B8B"/>
    <w:rsid w:val="005B693F"/>
    <w:rsid w:val="005C394D"/>
    <w:rsid w:val="005C5309"/>
    <w:rsid w:val="005C74A6"/>
    <w:rsid w:val="005D4F65"/>
    <w:rsid w:val="005E3A0B"/>
    <w:rsid w:val="005E511B"/>
    <w:rsid w:val="005F381E"/>
    <w:rsid w:val="005F74C5"/>
    <w:rsid w:val="006054C5"/>
    <w:rsid w:val="0061250F"/>
    <w:rsid w:val="006125F2"/>
    <w:rsid w:val="006162D1"/>
    <w:rsid w:val="006508C9"/>
    <w:rsid w:val="006A1F5F"/>
    <w:rsid w:val="006A3E58"/>
    <w:rsid w:val="006A4A1C"/>
    <w:rsid w:val="006A4FBC"/>
    <w:rsid w:val="006A7195"/>
    <w:rsid w:val="006B128E"/>
    <w:rsid w:val="006C6EFC"/>
    <w:rsid w:val="006D2E6B"/>
    <w:rsid w:val="006E52BC"/>
    <w:rsid w:val="006F7253"/>
    <w:rsid w:val="007008EF"/>
    <w:rsid w:val="00707940"/>
    <w:rsid w:val="00723024"/>
    <w:rsid w:val="00732C81"/>
    <w:rsid w:val="00735571"/>
    <w:rsid w:val="00736024"/>
    <w:rsid w:val="0074232C"/>
    <w:rsid w:val="00751D5F"/>
    <w:rsid w:val="00763B9C"/>
    <w:rsid w:val="00764140"/>
    <w:rsid w:val="00785068"/>
    <w:rsid w:val="007C3E68"/>
    <w:rsid w:val="007E1338"/>
    <w:rsid w:val="007E15A0"/>
    <w:rsid w:val="007E4E2E"/>
    <w:rsid w:val="007E59EA"/>
    <w:rsid w:val="007F1649"/>
    <w:rsid w:val="00806043"/>
    <w:rsid w:val="00813AEA"/>
    <w:rsid w:val="00814A71"/>
    <w:rsid w:val="008173E5"/>
    <w:rsid w:val="008203E7"/>
    <w:rsid w:val="00850793"/>
    <w:rsid w:val="00853F76"/>
    <w:rsid w:val="0089745D"/>
    <w:rsid w:val="008B1C40"/>
    <w:rsid w:val="008D5E18"/>
    <w:rsid w:val="008E0DF5"/>
    <w:rsid w:val="008E2486"/>
    <w:rsid w:val="008E3959"/>
    <w:rsid w:val="00946F4D"/>
    <w:rsid w:val="00951C6F"/>
    <w:rsid w:val="009A1341"/>
    <w:rsid w:val="009B0882"/>
    <w:rsid w:val="009D2E1A"/>
    <w:rsid w:val="009F1D0F"/>
    <w:rsid w:val="009F232E"/>
    <w:rsid w:val="00A02ADB"/>
    <w:rsid w:val="00A04930"/>
    <w:rsid w:val="00A062A5"/>
    <w:rsid w:val="00A105D8"/>
    <w:rsid w:val="00A15A33"/>
    <w:rsid w:val="00A26894"/>
    <w:rsid w:val="00A50A14"/>
    <w:rsid w:val="00A54E96"/>
    <w:rsid w:val="00A6498D"/>
    <w:rsid w:val="00A65B52"/>
    <w:rsid w:val="00A76D66"/>
    <w:rsid w:val="00A822AB"/>
    <w:rsid w:val="00A8485B"/>
    <w:rsid w:val="00AA4BAD"/>
    <w:rsid w:val="00AE16AD"/>
    <w:rsid w:val="00AF3145"/>
    <w:rsid w:val="00B04789"/>
    <w:rsid w:val="00B079C1"/>
    <w:rsid w:val="00B3761D"/>
    <w:rsid w:val="00B3799E"/>
    <w:rsid w:val="00B57EB5"/>
    <w:rsid w:val="00B65870"/>
    <w:rsid w:val="00B80B2C"/>
    <w:rsid w:val="00B83139"/>
    <w:rsid w:val="00B87277"/>
    <w:rsid w:val="00B92E2E"/>
    <w:rsid w:val="00B95B49"/>
    <w:rsid w:val="00BA7FEB"/>
    <w:rsid w:val="00BB779C"/>
    <w:rsid w:val="00BD34D6"/>
    <w:rsid w:val="00BD6287"/>
    <w:rsid w:val="00BF092F"/>
    <w:rsid w:val="00BF1DE8"/>
    <w:rsid w:val="00BF7896"/>
    <w:rsid w:val="00C06F62"/>
    <w:rsid w:val="00C2706A"/>
    <w:rsid w:val="00C525AC"/>
    <w:rsid w:val="00C53089"/>
    <w:rsid w:val="00C572FF"/>
    <w:rsid w:val="00C61B2B"/>
    <w:rsid w:val="00C74308"/>
    <w:rsid w:val="00C74B29"/>
    <w:rsid w:val="00C77849"/>
    <w:rsid w:val="00CA21C8"/>
    <w:rsid w:val="00CB02AF"/>
    <w:rsid w:val="00CD1D2D"/>
    <w:rsid w:val="00D30C55"/>
    <w:rsid w:val="00D31132"/>
    <w:rsid w:val="00D53F50"/>
    <w:rsid w:val="00D724FF"/>
    <w:rsid w:val="00D76A88"/>
    <w:rsid w:val="00D912E6"/>
    <w:rsid w:val="00DB316A"/>
    <w:rsid w:val="00E16453"/>
    <w:rsid w:val="00E20775"/>
    <w:rsid w:val="00E301E0"/>
    <w:rsid w:val="00E429D2"/>
    <w:rsid w:val="00E7128F"/>
    <w:rsid w:val="00E87A57"/>
    <w:rsid w:val="00EB0D5F"/>
    <w:rsid w:val="00ED7E50"/>
    <w:rsid w:val="00EF3484"/>
    <w:rsid w:val="00F1383D"/>
    <w:rsid w:val="00F3352D"/>
    <w:rsid w:val="00F54089"/>
    <w:rsid w:val="00F70E73"/>
    <w:rsid w:val="00F73E5F"/>
    <w:rsid w:val="00F822FF"/>
    <w:rsid w:val="00F90DCB"/>
    <w:rsid w:val="00FA1BE2"/>
    <w:rsid w:val="00FA5176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2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6162D1"/>
    <w:pPr>
      <w:keepNext/>
      <w:numPr>
        <w:numId w:val="1"/>
      </w:numPr>
      <w:suppressAutoHyphens/>
      <w:jc w:val="both"/>
      <w:outlineLvl w:val="0"/>
    </w:pPr>
    <w:rPr>
      <w:rFonts w:ascii="Courier New" w:hAnsi="Courier New" w:cs="Courier New"/>
      <w:b/>
      <w:bCs/>
      <w:sz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162D1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Footer">
    <w:name w:val="footer"/>
    <w:basedOn w:val="Normal"/>
    <w:link w:val="a"/>
    <w:rsid w:val="006162D1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6162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6162D1"/>
  </w:style>
  <w:style w:type="paragraph" w:styleId="BlockText">
    <w:name w:val="Block Text"/>
    <w:basedOn w:val="Normal"/>
    <w:rsid w:val="006162D1"/>
    <w:pPr>
      <w:spacing w:line="360" w:lineRule="auto"/>
      <w:ind w:left="567" w:right="-851"/>
      <w:jc w:val="both"/>
    </w:pPr>
    <w:rPr>
      <w:szCs w:val="20"/>
    </w:rPr>
  </w:style>
  <w:style w:type="character" w:customStyle="1" w:styleId="snippetequal">
    <w:name w:val="snippet_equal"/>
    <w:rsid w:val="006162D1"/>
  </w:style>
  <w:style w:type="character" w:customStyle="1" w:styleId="apple-converted-space">
    <w:name w:val="apple-converted-space"/>
    <w:rsid w:val="006162D1"/>
  </w:style>
  <w:style w:type="paragraph" w:styleId="BalloonText">
    <w:name w:val="Balloon Text"/>
    <w:basedOn w:val="Normal"/>
    <w:link w:val="a0"/>
    <w:uiPriority w:val="99"/>
    <w:semiHidden/>
    <w:unhideWhenUsed/>
    <w:rsid w:val="00153B9A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53B9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lk">
    <w:name w:val="blk"/>
    <w:basedOn w:val="DefaultParagraphFont"/>
    <w:rsid w:val="00D76A88"/>
  </w:style>
  <w:style w:type="character" w:styleId="Hyperlink">
    <w:name w:val="Hyperlink"/>
    <w:basedOn w:val="DefaultParagraphFont"/>
    <w:uiPriority w:val="99"/>
    <w:semiHidden/>
    <w:unhideWhenUsed/>
    <w:rsid w:val="00D76A88"/>
    <w:rPr>
      <w:color w:val="0000FF"/>
      <w:u w:val="single"/>
    </w:rPr>
  </w:style>
  <w:style w:type="paragraph" w:styleId="Header">
    <w:name w:val="header"/>
    <w:basedOn w:val="Normal"/>
    <w:link w:val="a1"/>
    <w:uiPriority w:val="99"/>
    <w:unhideWhenUsed/>
    <w:rsid w:val="00A04930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049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">
    <w:name w:val="Body Text"/>
    <w:basedOn w:val="Normal"/>
    <w:link w:val="a2"/>
    <w:semiHidden/>
    <w:unhideWhenUsed/>
    <w:rsid w:val="007E1338"/>
    <w:rPr>
      <w:szCs w:val="20"/>
    </w:rPr>
  </w:style>
  <w:style w:type="character" w:customStyle="1" w:styleId="a2">
    <w:name w:val="Основной текст Знак"/>
    <w:basedOn w:val="DefaultParagraphFont"/>
    <w:link w:val="BodyText"/>
    <w:semiHidden/>
    <w:rsid w:val="007E133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NoSpacing">
    <w:name w:val="No Spacing"/>
    <w:uiPriority w:val="1"/>
    <w:qFormat/>
    <w:rsid w:val="00E7128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502BEC-BDFE-4DAE-B16D-3D5F4DF7F6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