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726EE">
        <w:rPr>
          <w:rFonts w:ascii="Times New Roman" w:hAnsi="Times New Roman" w:cs="Times New Roman"/>
          <w:b w:val="0"/>
          <w:i/>
          <w:szCs w:val="28"/>
        </w:rPr>
        <w:t>0</w:t>
      </w:r>
      <w:r w:rsidR="00265AF1">
        <w:rPr>
          <w:rFonts w:ascii="Times New Roman" w:hAnsi="Times New Roman" w:cs="Times New Roman"/>
          <w:b w:val="0"/>
          <w:i/>
          <w:szCs w:val="28"/>
        </w:rPr>
        <w:t>45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A6002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марта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(Симферопольский </w:t>
      </w:r>
      <w:r w:rsidRPr="005A6002">
        <w:rPr>
          <w:sz w:val="28"/>
          <w:szCs w:val="28"/>
        </w:rPr>
        <w:t>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Гриценко Е.С.</w:t>
      </w:r>
      <w:r w:rsidRPr="0037514E">
        <w:rPr>
          <w:sz w:val="28"/>
          <w:szCs w:val="28"/>
        </w:rPr>
        <w:t xml:space="preserve">, </w:t>
      </w:r>
    </w:p>
    <w:p w:rsidR="00E0349B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265AF1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="000C1B06">
        <w:rPr>
          <w:rFonts w:ascii="Times New Roman" w:hAnsi="Times New Roman"/>
          <w:sz w:val="28"/>
          <w:szCs w:val="28"/>
        </w:rPr>
        <w:t>«</w:t>
      </w:r>
      <w:r w:rsidR="00265AF1">
        <w:rPr>
          <w:rFonts w:ascii="Times New Roman" w:hAnsi="Times New Roman"/>
          <w:sz w:val="28"/>
          <w:szCs w:val="28"/>
        </w:rPr>
        <w:t>З</w:t>
      </w:r>
      <w:r w:rsidR="00A776FC">
        <w:rPr>
          <w:rFonts w:ascii="Times New Roman" w:hAnsi="Times New Roman"/>
          <w:sz w:val="28"/>
          <w:szCs w:val="28"/>
        </w:rPr>
        <w:t>а</w:t>
      </w:r>
      <w:r w:rsidR="00265AF1">
        <w:rPr>
          <w:rFonts w:ascii="Times New Roman" w:hAnsi="Times New Roman"/>
          <w:sz w:val="28"/>
          <w:szCs w:val="28"/>
        </w:rPr>
        <w:t>йм-Экспресс</w:t>
      </w:r>
      <w:r w:rsidR="000C1B06">
        <w:rPr>
          <w:rFonts w:ascii="Times New Roman" w:hAnsi="Times New Roman"/>
          <w:sz w:val="28"/>
          <w:szCs w:val="28"/>
        </w:rPr>
        <w:t xml:space="preserve">» (далее - ООО </w:t>
      </w:r>
      <w:r w:rsidR="00265AF1">
        <w:rPr>
          <w:rFonts w:ascii="Times New Roman" w:hAnsi="Times New Roman"/>
          <w:sz w:val="28"/>
          <w:szCs w:val="28"/>
        </w:rPr>
        <w:t xml:space="preserve">МКК </w:t>
      </w:r>
      <w:r w:rsidR="000C1B06">
        <w:rPr>
          <w:rFonts w:ascii="Times New Roman" w:hAnsi="Times New Roman"/>
          <w:sz w:val="28"/>
          <w:szCs w:val="28"/>
        </w:rPr>
        <w:t>«</w:t>
      </w:r>
      <w:r w:rsidR="00265AF1">
        <w:rPr>
          <w:rFonts w:ascii="Times New Roman" w:hAnsi="Times New Roman"/>
          <w:sz w:val="28"/>
          <w:szCs w:val="28"/>
        </w:rPr>
        <w:t>Займ</w:t>
      </w:r>
      <w:r w:rsidR="00265AF1">
        <w:rPr>
          <w:rFonts w:ascii="Times New Roman" w:hAnsi="Times New Roman"/>
          <w:sz w:val="28"/>
          <w:szCs w:val="28"/>
        </w:rPr>
        <w:t>-Экспресс</w:t>
      </w:r>
      <w:r w:rsidR="000C1B06">
        <w:rPr>
          <w:rFonts w:ascii="Times New Roman" w:hAnsi="Times New Roman"/>
          <w:sz w:val="28"/>
          <w:szCs w:val="28"/>
        </w:rPr>
        <w:t xml:space="preserve">»)  к </w:t>
      </w:r>
      <w:r w:rsidR="00265AF1">
        <w:rPr>
          <w:rFonts w:ascii="Times New Roman" w:hAnsi="Times New Roman"/>
          <w:sz w:val="28"/>
          <w:szCs w:val="28"/>
        </w:rPr>
        <w:t>Никончук</w:t>
      </w:r>
      <w:r w:rsidR="00265AF1">
        <w:rPr>
          <w:rFonts w:ascii="Times New Roman" w:hAnsi="Times New Roman"/>
          <w:sz w:val="28"/>
          <w:szCs w:val="28"/>
        </w:rPr>
        <w:t xml:space="preserve"> </w:t>
      </w:r>
      <w:r w:rsidR="00867382">
        <w:rPr>
          <w:rFonts w:ascii="Times New Roman" w:hAnsi="Times New Roman"/>
          <w:sz w:val="28"/>
          <w:szCs w:val="28"/>
        </w:rPr>
        <w:t>Е.В.</w:t>
      </w:r>
      <w:r w:rsidR="00265AF1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 xml:space="preserve"> 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>займа,</w:t>
      </w:r>
    </w:p>
    <w:p w:rsidR="00E0349B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</w:p>
    <w:p w:rsidR="007E1A4C" w:rsidP="00E0349B">
      <w:pPr>
        <w:pStyle w:val="NoSpacing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установил: </w:t>
      </w:r>
    </w:p>
    <w:p w:rsidR="00FA4734" w:rsidRPr="00FA4734" w:rsidP="00FA4734">
      <w:pPr>
        <w:pStyle w:val="13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МКК 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0349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Займ-Экспресс</w:t>
      </w:r>
      <w:r w:rsidRPr="00FA473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r w:rsidRPr="00E034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обратилось в </w:t>
      </w:r>
      <w:r w:rsidRPr="00FA4734">
        <w:rPr>
          <w:rFonts w:ascii="Times New Roman" w:eastAsia="Calibri" w:hAnsi="Times New Roman" w:cs="Times New Roman"/>
          <w:sz w:val="28"/>
          <w:szCs w:val="28"/>
        </w:rPr>
        <w:t>обратилось в судебный участок с исковым заявлением  к Никончук</w:t>
      </w:r>
      <w:r w:rsidRPr="00FA4734">
        <w:rPr>
          <w:rFonts w:ascii="Times New Roman" w:eastAsia="Calibri" w:hAnsi="Times New Roman" w:cs="Times New Roman"/>
          <w:sz w:val="28"/>
          <w:szCs w:val="28"/>
        </w:rPr>
        <w:t xml:space="preserve"> Е.В.  о взыскании задолженности по договору займа за </w:t>
      </w:r>
      <w:r w:rsidRPr="00FA4734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867382" w:rsidR="00867382">
        <w:rPr>
          <w:rFonts w:ascii="Times New Roman" w:hAnsi="Times New Roman" w:cs="Times New Roman"/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FA4734">
        <w:rPr>
          <w:rFonts w:ascii="Times New Roman" w:hAnsi="Times New Roman" w:cs="Times New Roman"/>
          <w:sz w:val="28"/>
          <w:szCs w:val="28"/>
        </w:rPr>
        <w:t xml:space="preserve">года: основной  долг в размере 15000 рублей, задолженность по  процентам за пользование займом за период с </w:t>
      </w:r>
      <w:r w:rsidRPr="00867382" w:rsidR="008673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734">
        <w:rPr>
          <w:rFonts w:ascii="Times New Roman" w:hAnsi="Times New Roman" w:cs="Times New Roman"/>
          <w:sz w:val="28"/>
          <w:szCs w:val="28"/>
        </w:rPr>
        <w:t>.</w:t>
      </w:r>
      <w:r w:rsidRPr="00FA4734">
        <w:rPr>
          <w:rFonts w:ascii="Times New Roman" w:hAnsi="Times New Roman" w:cs="Times New Roman"/>
          <w:sz w:val="28"/>
          <w:szCs w:val="28"/>
        </w:rPr>
        <w:t xml:space="preserve"> </w:t>
      </w:r>
      <w:r w:rsidRPr="00FA4734">
        <w:rPr>
          <w:rFonts w:ascii="Times New Roman" w:hAnsi="Times New Roman" w:cs="Times New Roman"/>
          <w:sz w:val="28"/>
          <w:szCs w:val="28"/>
        </w:rPr>
        <w:t>в</w:t>
      </w:r>
      <w:r w:rsidRPr="00FA4734">
        <w:rPr>
          <w:rFonts w:ascii="Times New Roman" w:hAnsi="Times New Roman" w:cs="Times New Roman"/>
          <w:sz w:val="28"/>
          <w:szCs w:val="28"/>
        </w:rPr>
        <w:t xml:space="preserve"> размере  4650 рублей, зад</w:t>
      </w:r>
      <w:r w:rsidRPr="00FA4734">
        <w:rPr>
          <w:rFonts w:ascii="Times New Roman" w:hAnsi="Times New Roman" w:cs="Times New Roman"/>
          <w:sz w:val="28"/>
          <w:szCs w:val="28"/>
        </w:rPr>
        <w:t xml:space="preserve">олженность по  процентам за пользование займом за период с </w:t>
      </w:r>
      <w:r w:rsidRPr="00867382" w:rsidR="008673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734">
        <w:rPr>
          <w:rFonts w:ascii="Times New Roman" w:hAnsi="Times New Roman" w:cs="Times New Roman"/>
          <w:sz w:val="28"/>
          <w:szCs w:val="28"/>
        </w:rPr>
        <w:t>. в размере  17850 рублей,  судебные расходы по уплате государственной пошлины в размере   1325   рублей</w:t>
      </w:r>
      <w:r w:rsidRPr="00FA4734">
        <w:rPr>
          <w:rFonts w:ascii="Times New Roman" w:eastAsia="Calibri" w:hAnsi="Times New Roman" w:cs="Times New Roman"/>
          <w:sz w:val="28"/>
          <w:szCs w:val="28"/>
        </w:rPr>
        <w:t>. Требования мотивированы тем</w:t>
      </w:r>
      <w:r w:rsidRPr="00E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867382" w:rsidR="00867382">
        <w:rPr>
          <w:rFonts w:ascii="Times New Roman" w:hAnsi="Times New Roman" w:cs="Times New Roman"/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между сторонами </w:t>
      </w:r>
      <w:r w:rsidRPr="00E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 договор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займа </w:t>
      </w:r>
      <w:r w:rsidRPr="00867382" w:rsidR="00867382">
        <w:rPr>
          <w:rFonts w:ascii="Times New Roman" w:hAnsi="Times New Roman" w:cs="Times New Roman"/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15000 рублей,  сроком 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7382" w:rsidR="00867382">
        <w:rPr>
          <w:rFonts w:ascii="Times New Roman" w:hAnsi="Times New Roman" w:cs="Times New Roman"/>
          <w:sz w:val="28"/>
          <w:szCs w:val="28"/>
        </w:rPr>
        <w:t>«</w:t>
      </w:r>
      <w:r w:rsidRPr="00867382" w:rsidR="00867382">
        <w:rPr>
          <w:rFonts w:ascii="Times New Roman" w:hAnsi="Times New Roman" w:cs="Times New Roman"/>
          <w:sz w:val="28"/>
          <w:szCs w:val="28"/>
        </w:rPr>
        <w:t>данные</w:t>
      </w:r>
      <w:r w:rsidRPr="00867382" w:rsidR="00867382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="00867382">
        <w:rPr>
          <w:szCs w:val="28"/>
        </w:rPr>
        <w:t xml:space="preserve"> </w:t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 начислением процентов за пользование займом 1% </w:t>
      </w:r>
      <w:r w:rsidRPr="00E03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03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каждый день пользования денежными средствами, денежные средства перечислены на платежную карту ответчика.</w:t>
      </w:r>
      <w:r w:rsidRPr="00E03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734">
        <w:rPr>
          <w:rFonts w:ascii="Times New Roman" w:hAnsi="Times New Roman" w:cs="Times New Roman"/>
          <w:sz w:val="28"/>
          <w:szCs w:val="28"/>
        </w:rPr>
        <w:t>Договор был</w:t>
      </w:r>
      <w:r w:rsidRPr="00FA4734">
        <w:rPr>
          <w:rFonts w:ascii="Times New Roman" w:hAnsi="Times New Roman" w:cs="Times New Roman"/>
          <w:sz w:val="28"/>
          <w:szCs w:val="28"/>
        </w:rPr>
        <w:t xml:space="preserve"> заключен в электронном виде с соблюдением простой письменной формы посредством использования функционала сайта истца в сети «Интернет» «</w:t>
      </w:r>
      <w:r w:rsidRPr="00FA47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A4734">
        <w:rPr>
          <w:rFonts w:ascii="Times New Roman" w:hAnsi="Times New Roman" w:cs="Times New Roman"/>
          <w:sz w:val="28"/>
          <w:szCs w:val="28"/>
        </w:rPr>
        <w:t>.</w:t>
      </w:r>
      <w:r w:rsidRPr="00FA4734">
        <w:rPr>
          <w:rFonts w:ascii="Times New Roman" w:hAnsi="Times New Roman" w:cs="Times New Roman"/>
          <w:sz w:val="28"/>
          <w:szCs w:val="28"/>
          <w:lang w:val="en-US"/>
        </w:rPr>
        <w:t>zaim</w:t>
      </w:r>
      <w:r w:rsidRPr="00FA4734">
        <w:rPr>
          <w:rFonts w:ascii="Times New Roman" w:hAnsi="Times New Roman" w:cs="Times New Roman"/>
          <w:sz w:val="28"/>
          <w:szCs w:val="28"/>
        </w:rPr>
        <w:t>-</w:t>
      </w:r>
      <w:r w:rsidRPr="00FA4734">
        <w:rPr>
          <w:rFonts w:ascii="Times New Roman" w:hAnsi="Times New Roman" w:cs="Times New Roman"/>
          <w:sz w:val="28"/>
          <w:szCs w:val="28"/>
          <w:lang w:val="en-US"/>
        </w:rPr>
        <w:t>exspress</w:t>
      </w:r>
      <w:r w:rsidRPr="00FA4734">
        <w:rPr>
          <w:rFonts w:ascii="Times New Roman" w:hAnsi="Times New Roman" w:cs="Times New Roman"/>
          <w:sz w:val="28"/>
          <w:szCs w:val="28"/>
        </w:rPr>
        <w:t>.</w:t>
      </w:r>
      <w:r w:rsidRPr="00FA473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A4734">
        <w:rPr>
          <w:rFonts w:ascii="Times New Roman" w:hAnsi="Times New Roman" w:cs="Times New Roman"/>
          <w:sz w:val="28"/>
          <w:szCs w:val="28"/>
        </w:rPr>
        <w:t xml:space="preserve">», подписан ответчиком аналогом собственноручной  подписи (АСП заемщика </w:t>
      </w:r>
      <w:r w:rsidRPr="00867382" w:rsidR="0086738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4734">
        <w:rPr>
          <w:rFonts w:ascii="Times New Roman" w:hAnsi="Times New Roman" w:cs="Times New Roman"/>
          <w:sz w:val="28"/>
          <w:szCs w:val="28"/>
        </w:rPr>
        <w:t>) в соответствии с Оф</w:t>
      </w:r>
      <w:r w:rsidRPr="00FA4734">
        <w:rPr>
          <w:rFonts w:ascii="Times New Roman" w:hAnsi="Times New Roman" w:cs="Times New Roman"/>
          <w:sz w:val="28"/>
          <w:szCs w:val="28"/>
        </w:rPr>
        <w:t>ертой.  Истец надлежаще исполнил свои обязательства по договору, предоставив ответчику денежные средства  на указанную ею банковскую карту. Факт зачисления денежных средств подтверждается выпиской из реестра платежей. Ответчик свои обязательства по договор</w:t>
      </w:r>
      <w:r w:rsidRPr="00FA4734">
        <w:rPr>
          <w:rFonts w:ascii="Times New Roman" w:hAnsi="Times New Roman" w:cs="Times New Roman"/>
          <w:sz w:val="28"/>
          <w:szCs w:val="28"/>
        </w:rPr>
        <w:t xml:space="preserve">у не исполнил, заем и проценты в установленные сроки не возвратил. </w:t>
      </w:r>
    </w:p>
    <w:p w:rsidR="00DA11E2" w:rsidP="00E034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FA47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0349B" w:rsidR="00E0349B">
        <w:rPr>
          <w:color w:val="000000"/>
          <w:sz w:val="28"/>
          <w:szCs w:val="28"/>
          <w:shd w:val="clear" w:color="auto" w:fill="FFFFFF"/>
        </w:rPr>
        <w:t>Представитель истц</w:t>
      </w:r>
      <w:r w:rsidRPr="00E0349B" w:rsidR="00E0349B">
        <w:rPr>
          <w:color w:val="000000"/>
          <w:sz w:val="28"/>
          <w:szCs w:val="28"/>
          <w:shd w:val="clear" w:color="auto" w:fill="FFFFFF"/>
        </w:rPr>
        <w:t>а ООО</w:t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 МКК </w:t>
      </w:r>
      <w:r>
        <w:rPr>
          <w:color w:val="000000"/>
          <w:sz w:val="28"/>
          <w:szCs w:val="28"/>
          <w:shd w:val="clear" w:color="auto" w:fill="FFFFFF"/>
        </w:rPr>
        <w:t xml:space="preserve">«Займ-Экспресс» </w:t>
      </w:r>
      <w:r w:rsidRPr="00E0349B" w:rsidR="00E0349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E0349B" w:rsidR="00E0349B">
        <w:rPr>
          <w:color w:val="000000"/>
          <w:sz w:val="28"/>
          <w:szCs w:val="28"/>
          <w:shd w:val="clear" w:color="auto" w:fill="FFFFFF"/>
        </w:rPr>
        <w:t>в судебное заседание не явился, о месте и времени судебного слушания извещен надлежащим образом, ходатайствовал о рассмотрении дела в его отсутствие.</w:t>
      </w:r>
      <w:r w:rsidRPr="00E0349B" w:rsidR="00E0349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Ответчик </w:t>
      </w:r>
      <w:r>
        <w:rPr>
          <w:color w:val="000000"/>
          <w:sz w:val="28"/>
          <w:szCs w:val="28"/>
          <w:shd w:val="clear" w:color="auto" w:fill="FFFFFF"/>
        </w:rPr>
        <w:t xml:space="preserve">Никончук Е.В. </w:t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 в судебное заседание не явил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0349B" w:rsidR="00E0349B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ь</w:t>
      </w:r>
      <w:r w:rsidR="00827795">
        <w:rPr>
          <w:color w:val="000000"/>
          <w:sz w:val="28"/>
          <w:szCs w:val="28"/>
          <w:shd w:val="clear" w:color="auto" w:fill="FFFFFF"/>
        </w:rPr>
        <w:t xml:space="preserve">, </w:t>
      </w:r>
      <w:r w:rsidR="00827795">
        <w:rPr>
          <w:color w:val="000000"/>
          <w:sz w:val="28"/>
          <w:szCs w:val="28"/>
          <w:shd w:val="clear" w:color="auto" w:fill="FFFFFF"/>
        </w:rPr>
        <w:t>извещена</w:t>
      </w:r>
      <w:r w:rsidR="00827795">
        <w:rPr>
          <w:color w:val="000000"/>
          <w:sz w:val="28"/>
          <w:szCs w:val="28"/>
          <w:shd w:val="clear" w:color="auto" w:fill="FFFFFF"/>
        </w:rPr>
        <w:t xml:space="preserve"> надлежаще. </w:t>
      </w:r>
      <w:r>
        <w:rPr>
          <w:color w:val="000000"/>
          <w:sz w:val="28"/>
          <w:szCs w:val="28"/>
          <w:shd w:val="clear" w:color="auto" w:fill="FFFFFF"/>
        </w:rPr>
        <w:t xml:space="preserve">В письменных возражениях </w:t>
      </w:r>
      <w:r w:rsidR="00827795">
        <w:rPr>
          <w:color w:val="000000"/>
          <w:sz w:val="28"/>
          <w:szCs w:val="28"/>
          <w:shd w:val="clear" w:color="auto" w:fill="FFFFFF"/>
        </w:rPr>
        <w:t xml:space="preserve">просила в удовлетворении иска </w:t>
      </w:r>
      <w:r w:rsidR="00827795">
        <w:rPr>
          <w:color w:val="000000"/>
          <w:sz w:val="28"/>
          <w:szCs w:val="28"/>
          <w:shd w:val="clear" w:color="auto" w:fill="FFFFFF"/>
        </w:rPr>
        <w:t>отказать, поскольку истцом не предоставлены надлежащие и допустимые доказательства, подтверждающие ее обращение с заявкой на получение займа, прохождение ответчиком идентификации, ее согласие на использование  аналога собственноручной подписи, ознакомление с правилами предоставления займа, согласие на обработку персональных данных, доказательства формирования и введения ею ключа электронной подписи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8277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перечисление денежных средств на счет ответчика. Выписка о переводе денежных средств не является первичным документом и не содержит полную информацию о транзакции. Кроме того, выписка содержит информацию о пе</w:t>
      </w:r>
      <w:r>
        <w:rPr>
          <w:color w:val="000000"/>
          <w:sz w:val="28"/>
          <w:szCs w:val="28"/>
          <w:shd w:val="clear" w:color="auto" w:fill="FFFFFF"/>
        </w:rPr>
        <w:t xml:space="preserve">реводе 14500 рублей, при этом в спорном договоре займа указана сумма займа 15000 рублей </w:t>
      </w:r>
      <w:r w:rsidR="00827795">
        <w:rPr>
          <w:color w:val="000000"/>
          <w:sz w:val="28"/>
          <w:szCs w:val="28"/>
          <w:shd w:val="clear" w:color="auto" w:fill="FFFFFF"/>
        </w:rPr>
        <w:t xml:space="preserve">(л.д.56-58). </w:t>
      </w:r>
    </w:p>
    <w:p w:rsidR="00DA11E2" w:rsidP="00DA11E2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Суд, изучив материалы дела, находит иск подлежащим удовлетворению по следующим основаниям.</w:t>
      </w:r>
    </w:p>
    <w:p w:rsidR="00DA11E2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силу п.</w:t>
      </w:r>
      <w:r w:rsidRPr="00E0349B" w:rsidR="00E0349B">
        <w:rPr>
          <w:color w:val="000000"/>
          <w:sz w:val="28"/>
          <w:szCs w:val="28"/>
          <w:shd w:val="clear" w:color="auto" w:fill="FFFFFF"/>
        </w:rPr>
        <w:t>2 ст.</w:t>
      </w:r>
      <w:r>
        <w:rPr>
          <w:color w:val="000000"/>
          <w:sz w:val="28"/>
          <w:szCs w:val="28"/>
          <w:shd w:val="clear" w:color="auto" w:fill="FFFFFF"/>
        </w:rPr>
        <w:t xml:space="preserve">1 ГК РФ граждане </w:t>
      </w:r>
      <w:r w:rsidRPr="00E0349B" w:rsidR="00E0349B">
        <w:rPr>
          <w:color w:val="000000"/>
          <w:sz w:val="28"/>
          <w:szCs w:val="28"/>
          <w:shd w:val="clear" w:color="auto" w:fill="FFFFFF"/>
        </w:rPr>
        <w:t>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DA11E2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В соответствии с п. 1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 ст. </w:t>
      </w:r>
      <w:r>
        <w:rPr>
          <w:color w:val="000000"/>
          <w:sz w:val="28"/>
          <w:szCs w:val="28"/>
          <w:shd w:val="clear" w:color="auto" w:fill="FFFFFF"/>
        </w:rPr>
        <w:t>420 ГК РФ д</w:t>
      </w:r>
      <w:r w:rsidRPr="00E0349B">
        <w:rPr>
          <w:color w:val="000000"/>
          <w:sz w:val="28"/>
          <w:szCs w:val="28"/>
          <w:shd w:val="clear" w:color="auto" w:fill="FFFFFF"/>
        </w:rPr>
        <w:t>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DA11E2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Согласно п. п. 1, 4 ст.</w:t>
      </w:r>
      <w:r>
        <w:rPr>
          <w:color w:val="000000"/>
          <w:sz w:val="28"/>
          <w:szCs w:val="28"/>
          <w:shd w:val="clear" w:color="auto" w:fill="FFFFFF"/>
        </w:rPr>
        <w:t>421 ГК РФ гра</w:t>
      </w:r>
      <w:r w:rsidRPr="00E0349B">
        <w:rPr>
          <w:color w:val="000000"/>
          <w:sz w:val="28"/>
          <w:szCs w:val="28"/>
          <w:shd w:val="clear" w:color="auto" w:fill="FFFFFF"/>
        </w:rPr>
        <w:t>ждане и юридические лица свободны в заключении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ГК РФ, законом или добровольно принятым обязательством. Условия договора определяются по усмотрению сторон, кроме случаев,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 когда содержание соответствующего условия предписано законом или иными правовыми актами (статья 422).</w:t>
      </w:r>
    </w:p>
    <w:p w:rsidR="00DA11E2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В соответствии со ст. </w:t>
      </w:r>
      <w:r>
        <w:rPr>
          <w:color w:val="000000"/>
          <w:sz w:val="28"/>
          <w:szCs w:val="28"/>
          <w:shd w:val="clear" w:color="auto" w:fill="FFFFFF"/>
        </w:rPr>
        <w:t xml:space="preserve">432 ГК РФ </w:t>
      </w:r>
      <w:r w:rsidRPr="00E0349B">
        <w:rPr>
          <w:color w:val="000000"/>
          <w:sz w:val="28"/>
          <w:szCs w:val="28"/>
          <w:shd w:val="clear" w:color="auto" w:fill="FFFFFF"/>
        </w:rPr>
        <w:t> договор считается заключенным, если между сторонами, в требуемой в подлежащих случаях форме, достигнуто соглашение по вс</w:t>
      </w:r>
      <w:r w:rsidRPr="00E0349B">
        <w:rPr>
          <w:color w:val="000000"/>
          <w:sz w:val="28"/>
          <w:szCs w:val="28"/>
          <w:shd w:val="clear" w:color="auto" w:fill="FFFFFF"/>
        </w:rPr>
        <w:t>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</w:t>
      </w:r>
      <w:r w:rsidRPr="00E0349B">
        <w:rPr>
          <w:color w:val="000000"/>
          <w:sz w:val="28"/>
          <w:szCs w:val="28"/>
          <w:shd w:val="clear" w:color="auto" w:fill="FFFFFF"/>
        </w:rPr>
        <w:t>явлению одной из сторон должно быть достигнуто соглашение.</w:t>
      </w:r>
    </w:p>
    <w:p w:rsidR="00AB33C7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Согласно ст.</w:t>
      </w:r>
      <w:r w:rsidR="00DA11E2">
        <w:rPr>
          <w:color w:val="000000"/>
          <w:sz w:val="28"/>
          <w:szCs w:val="28"/>
          <w:shd w:val="clear" w:color="auto" w:fill="FFFFFF"/>
        </w:rPr>
        <w:t xml:space="preserve">807 ГК РФ </w:t>
      </w:r>
      <w:r w:rsidRPr="00E0349B">
        <w:rPr>
          <w:color w:val="000000"/>
          <w:sz w:val="28"/>
          <w:szCs w:val="28"/>
          <w:shd w:val="clear" w:color="auto" w:fill="FFFFFF"/>
        </w:rPr>
        <w:t> по договору займа одна сторона (заимодавец) передает в собственность другой стороне (заемщику) деньги, а заемщик обязуется возвратить заимодавцу такую же сумму денег (сумму з</w:t>
      </w:r>
      <w:r w:rsidRPr="00E0349B">
        <w:rPr>
          <w:color w:val="000000"/>
          <w:sz w:val="28"/>
          <w:szCs w:val="28"/>
          <w:shd w:val="clear" w:color="auto" w:fill="FFFFFF"/>
        </w:rPr>
        <w:t>айма). На момент заключения договора действовали нормы, устанавливающие, что Договор займа считается заключенным с момента передачи денег.</w:t>
      </w:r>
      <w:r w:rsidRPr="00E0349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E0349B">
        <w:rPr>
          <w:color w:val="000000"/>
          <w:sz w:val="28"/>
          <w:szCs w:val="28"/>
          <w:shd w:val="clear" w:color="auto" w:fill="FFFFFF"/>
        </w:rPr>
        <w:t>В силу ст.</w:t>
      </w:r>
      <w:r>
        <w:rPr>
          <w:color w:val="000000"/>
          <w:sz w:val="28"/>
          <w:szCs w:val="28"/>
          <w:shd w:val="clear" w:color="auto" w:fill="FFFFFF"/>
        </w:rPr>
        <w:t xml:space="preserve">808 ГК РФ </w:t>
      </w:r>
      <w:r w:rsidRPr="00E0349B">
        <w:rPr>
          <w:color w:val="000000"/>
          <w:sz w:val="28"/>
          <w:szCs w:val="28"/>
          <w:shd w:val="clear" w:color="auto" w:fill="FFFFFF"/>
        </w:rPr>
        <w:t> договор займа между гражданами должен быть заключен в письменной форме, если его сумма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 превышает не менее чем в 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десять раз установленный законом минимальный </w:t>
      </w:r>
      <w:r w:rsidRPr="00E0349B">
        <w:rPr>
          <w:color w:val="000000"/>
          <w:sz w:val="28"/>
          <w:szCs w:val="28"/>
          <w:shd w:val="clear" w:color="auto" w:fill="FFFFFF"/>
        </w:rPr>
        <w:t>размер оплаты труда</w:t>
      </w:r>
      <w:r w:rsidRPr="00E0349B">
        <w:rPr>
          <w:color w:val="000000"/>
          <w:sz w:val="28"/>
          <w:szCs w:val="28"/>
          <w:shd w:val="clear" w:color="auto" w:fill="FFFFFF"/>
        </w:rPr>
        <w:t>, а в случае, когда заимодавцем является юридическое лицо, - независимо от суммы (п. 1). В подтверждение договора займа и его условий может быть представлена расписка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 заемщика или иной документ, удостоверяющие передачу ему заимодавцем определенной денежной суммы или определенного количества вещей (п. 2).</w:t>
      </w:r>
    </w:p>
    <w:p w:rsidR="00AB33C7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В соответствии со ст.</w:t>
      </w:r>
      <w:r>
        <w:rPr>
          <w:color w:val="000000"/>
          <w:sz w:val="28"/>
          <w:szCs w:val="28"/>
          <w:shd w:val="clear" w:color="auto" w:fill="FFFFFF"/>
        </w:rPr>
        <w:t>809 ГК РФ</w:t>
      </w:r>
      <w:r w:rsidRPr="00E0349B">
        <w:rPr>
          <w:color w:val="000000"/>
          <w:sz w:val="28"/>
          <w:szCs w:val="28"/>
          <w:shd w:val="clear" w:color="auto" w:fill="FFFFFF"/>
        </w:rPr>
        <w:t>, если иное не предусмотрено законом или договором займа, заимодавец имеет право на по</w:t>
      </w:r>
      <w:r w:rsidRPr="00E0349B">
        <w:rPr>
          <w:color w:val="000000"/>
          <w:sz w:val="28"/>
          <w:szCs w:val="28"/>
          <w:shd w:val="clear" w:color="auto" w:fill="FFFFFF"/>
        </w:rPr>
        <w:t>лучение с заемщика процентов на сумму займа в размерах и в порядке, определенных договором.</w:t>
      </w:r>
    </w:p>
    <w:p w:rsidR="00AB33C7" w:rsidP="00DA11E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В силу ст</w:t>
      </w:r>
      <w:r>
        <w:rPr>
          <w:color w:val="000000"/>
          <w:sz w:val="28"/>
          <w:szCs w:val="28"/>
          <w:shd w:val="clear" w:color="auto" w:fill="FFFFFF"/>
        </w:rPr>
        <w:t xml:space="preserve">. 810 ГК РФ </w:t>
      </w:r>
      <w:r w:rsidRPr="00E0349B">
        <w:rPr>
          <w:color w:val="000000"/>
          <w:sz w:val="28"/>
          <w:szCs w:val="28"/>
          <w:shd w:val="clear" w:color="auto" w:fill="FFFFFF"/>
        </w:rPr>
        <w:t> заемщик обязан возвратить заимодавцу полученную сумму займа в срок и в порядке, которые предусмотрены договором займа.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В соответствии со ст. 4</w:t>
      </w:r>
      <w:r w:rsidRPr="00F06ED7">
        <w:rPr>
          <w:sz w:val="28"/>
          <w:szCs w:val="28"/>
        </w:rPr>
        <w:t xml:space="preserve">34 ГК РФ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</w:t>
      </w:r>
      <w:r w:rsidRPr="00F06ED7">
        <w:rPr>
          <w:sz w:val="28"/>
          <w:szCs w:val="28"/>
        </w:rPr>
        <w:t>второго пункта 1 статьи 160 ГК РФ.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Согласно п. 2 ст. 160 ГК РФ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</w:t>
      </w:r>
      <w:r w:rsidRPr="00F06ED7">
        <w:rPr>
          <w:sz w:val="28"/>
          <w:szCs w:val="28"/>
        </w:rPr>
        <w:t>допускается в случаях и в порядке, предусмотренных законом, иными правовыми актами или соглашением сторон.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Согласно п. 2 ст. 5 Федерального закона от </w:t>
      </w:r>
      <w:r>
        <w:rPr>
          <w:sz w:val="28"/>
          <w:szCs w:val="28"/>
        </w:rPr>
        <w:t>06.04.2011 г.</w:t>
      </w:r>
      <w:r w:rsidRPr="00F06ED7">
        <w:rPr>
          <w:sz w:val="28"/>
          <w:szCs w:val="28"/>
        </w:rPr>
        <w:t xml:space="preserve"> № 63-ФЗ «Об электронной подписи» простой электронной подписью является электронная подпись, </w:t>
      </w:r>
      <w:r w:rsidRPr="00F06ED7">
        <w:rPr>
          <w:sz w:val="28"/>
          <w:szCs w:val="28"/>
        </w:rPr>
        <w:t>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Согласно п. 2 ст. 6 Федерального закона от </w:t>
      </w:r>
      <w:r>
        <w:rPr>
          <w:sz w:val="28"/>
          <w:szCs w:val="28"/>
        </w:rPr>
        <w:t>06.04.2011 г.</w:t>
      </w:r>
      <w:r w:rsidRPr="00F06ED7">
        <w:rPr>
          <w:sz w:val="28"/>
          <w:szCs w:val="28"/>
        </w:rPr>
        <w:t xml:space="preserve"> № 63-ФЗ «Об электронной подписи» информация в электронной форм</w:t>
      </w:r>
      <w:r w:rsidRPr="00F06ED7">
        <w:rPr>
          <w:sz w:val="28"/>
          <w:szCs w:val="28"/>
        </w:rPr>
        <w:t>е, подписанная простой электронной подписью или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</w:t>
      </w:r>
      <w:r w:rsidRPr="00F06ED7">
        <w:rPr>
          <w:sz w:val="28"/>
          <w:szCs w:val="28"/>
        </w:rPr>
        <w:t>, принимаемыми в соответствии с ними нормативными правовыми актами или соглашением между участниками электронного взаимодействия.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Правовые основы осуществления микрофинансовой деятельности, размер, порядок и условия предоставления микрозаймов, а также прав</w:t>
      </w:r>
      <w:r w:rsidRPr="00F06ED7">
        <w:rPr>
          <w:sz w:val="28"/>
          <w:szCs w:val="28"/>
        </w:rPr>
        <w:t xml:space="preserve">а и обязанности Центрального банка Российской Федерации, предусмотрены Федеральным законом от </w:t>
      </w:r>
      <w:r>
        <w:rPr>
          <w:sz w:val="28"/>
          <w:szCs w:val="28"/>
        </w:rPr>
        <w:t xml:space="preserve">02.07.2010 г. </w:t>
      </w:r>
      <w:r w:rsidRPr="00F06ED7">
        <w:rPr>
          <w:sz w:val="28"/>
          <w:szCs w:val="28"/>
        </w:rPr>
        <w:t xml:space="preserve"> № 151-ФЗ «О микрофинансовой деятельности и микрофинансовых организациях» (далее – Федеральный закон № 151-ФЗ).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Согласно пункту 1 статьи 8 Федеральн</w:t>
      </w:r>
      <w:r w:rsidRPr="00F06ED7">
        <w:rPr>
          <w:sz w:val="28"/>
          <w:szCs w:val="28"/>
        </w:rPr>
        <w:t>ого закона № 151-ФЗ, микрозаймы предоставляются микрофинансовыми организациями в валюте Российской Федерации в соответствии с законодательством Российской Федерации на основании договора микрозайма.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В соответствии со статьей 1, частью 4 статьи 6 Федерально</w:t>
      </w:r>
      <w:r w:rsidRPr="00F06ED7">
        <w:rPr>
          <w:sz w:val="28"/>
          <w:szCs w:val="28"/>
        </w:rPr>
        <w:t xml:space="preserve">го закона от </w:t>
      </w:r>
      <w:r>
        <w:rPr>
          <w:sz w:val="28"/>
          <w:szCs w:val="28"/>
        </w:rPr>
        <w:t xml:space="preserve">13.12.2013 г. </w:t>
      </w:r>
      <w:r w:rsidRPr="00F06ED7">
        <w:rPr>
          <w:sz w:val="28"/>
          <w:szCs w:val="28"/>
        </w:rPr>
        <w:t xml:space="preserve"> № 353-ФЗ «О потребительском кредите (займе)» (далее - Федеральный закон № 353-ФЗ), регулирующего отношения, возникающие в связи с предоставлением потребительского кредита (займа) физическому лицу в целях, не связанных с осуществ</w:t>
      </w:r>
      <w:r w:rsidRPr="00F06ED7">
        <w:rPr>
          <w:sz w:val="28"/>
          <w:szCs w:val="28"/>
        </w:rPr>
        <w:t>лением предпринимательской деятельности, на основании кредитного договора, договора займа и исполнением соответствующего договора, в расчет полной стоимости потребительского кредита (займа) включаются с учетом особенностей, установленных статьей 6 названно</w:t>
      </w:r>
      <w:r w:rsidRPr="00F06ED7">
        <w:rPr>
          <w:sz w:val="28"/>
          <w:szCs w:val="28"/>
        </w:rPr>
        <w:t>го Федерального закона, в том числе платежи заемщика по процентам по договору потребительского кредита (займа).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Согласно п. 14 ст. 7 Федерального закона № 353-ФЗ документы, необходимые для заключения договора потребительского кредита (займа) в соответствии</w:t>
      </w:r>
      <w:r w:rsidRPr="00F06ED7">
        <w:rPr>
          <w:sz w:val="28"/>
          <w:szCs w:val="28"/>
        </w:rPr>
        <w:t xml:space="preserve">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</w:t>
      </w:r>
      <w:r w:rsidRPr="00F06ED7">
        <w:rPr>
          <w:sz w:val="28"/>
          <w:szCs w:val="28"/>
        </w:rPr>
        <w:t>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"Интернет". При каждом ознакомлении в информационно-телекоммуникационной сети "Ин</w:t>
      </w:r>
      <w:r w:rsidRPr="00F06ED7">
        <w:rPr>
          <w:sz w:val="28"/>
          <w:szCs w:val="28"/>
        </w:rPr>
        <w:t xml:space="preserve">тернет"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</w:t>
      </w:r>
      <w:r w:rsidRPr="00F06ED7">
        <w:rPr>
          <w:sz w:val="28"/>
          <w:szCs w:val="28"/>
        </w:rPr>
        <w:t>в соответствии с настоящим Федеральным законом.</w:t>
      </w:r>
    </w:p>
    <w:p w:rsidR="00E71A7C" w:rsidRPr="00F06ED7" w:rsidP="00E71A7C">
      <w:pPr>
        <w:ind w:firstLine="708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В силу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F0711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6ED7">
        <w:rPr>
          <w:sz w:val="28"/>
          <w:szCs w:val="28"/>
        </w:rPr>
        <w:t xml:space="preserve">В судебном </w:t>
      </w:r>
      <w:r w:rsidRPr="00F06ED7">
        <w:rPr>
          <w:sz w:val="28"/>
          <w:szCs w:val="28"/>
        </w:rPr>
        <w:t>заседании установлено,</w:t>
      </w:r>
      <w:r>
        <w:rPr>
          <w:sz w:val="28"/>
          <w:szCs w:val="28"/>
        </w:rPr>
        <w:t xml:space="preserve"> что между сторонами ООО МКК «Займ-Экспресс» и Никончук Е.В. заключен </w:t>
      </w:r>
      <w:r w:rsidRPr="00E0349B">
        <w:rPr>
          <w:color w:val="000000"/>
          <w:sz w:val="28"/>
          <w:szCs w:val="28"/>
          <w:shd w:val="clear" w:color="auto" w:fill="FFFFFF"/>
        </w:rPr>
        <w:t>договор</w:t>
      </w:r>
      <w:r w:rsidRPr="00FA4734">
        <w:rPr>
          <w:color w:val="000000"/>
          <w:sz w:val="28"/>
          <w:szCs w:val="28"/>
          <w:shd w:val="clear" w:color="auto" w:fill="FFFFFF"/>
        </w:rPr>
        <w:t xml:space="preserve"> займа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FA4734">
        <w:rPr>
          <w:color w:val="000000"/>
          <w:sz w:val="28"/>
          <w:szCs w:val="28"/>
          <w:shd w:val="clear" w:color="auto" w:fill="FFFFFF"/>
        </w:rPr>
        <w:t xml:space="preserve">на сумму 15000 рублей,  сроком до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FA4734">
        <w:rPr>
          <w:color w:val="000000"/>
          <w:sz w:val="28"/>
          <w:szCs w:val="28"/>
          <w:shd w:val="clear" w:color="auto" w:fill="FFFFFF"/>
        </w:rPr>
        <w:t>г. с начислением процентов за пользование займом 1% з</w:t>
      </w:r>
      <w:r w:rsidRPr="00E0349B">
        <w:rPr>
          <w:color w:val="000000"/>
          <w:sz w:val="28"/>
          <w:szCs w:val="28"/>
          <w:shd w:val="clear" w:color="auto" w:fill="FFFFFF"/>
        </w:rPr>
        <w:t>а каждый день пользования денежными с</w:t>
      </w:r>
      <w:r w:rsidRPr="00E0349B">
        <w:rPr>
          <w:color w:val="000000"/>
          <w:sz w:val="28"/>
          <w:szCs w:val="28"/>
          <w:shd w:val="clear" w:color="auto" w:fill="FFFFFF"/>
        </w:rPr>
        <w:t>редствами, денежные средства перечислены на платежную карту ответчика</w:t>
      </w:r>
      <w:r>
        <w:rPr>
          <w:color w:val="000000"/>
          <w:sz w:val="28"/>
          <w:szCs w:val="28"/>
          <w:shd w:val="clear" w:color="auto" w:fill="FFFFFF"/>
        </w:rPr>
        <w:t xml:space="preserve"> (л.д.5-7). </w:t>
      </w:r>
    </w:p>
    <w:p w:rsidR="007F0711" w:rsidRPr="00F06ED7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Процентная ставка по договору займа составила 1% в день за время пользования суммой займа по дату возврата, установленную п. 2 договора </w:t>
      </w:r>
      <w:r w:rsidRPr="00F06ED7">
        <w:rPr>
          <w:sz w:val="28"/>
          <w:szCs w:val="28"/>
        </w:rPr>
        <w:t>включительно, что составляет 365% годо</w:t>
      </w:r>
      <w:r w:rsidRPr="00F06ED7">
        <w:rPr>
          <w:sz w:val="28"/>
          <w:szCs w:val="28"/>
        </w:rPr>
        <w:t>вых (п. 4 индивидуальных условий).</w:t>
      </w:r>
    </w:p>
    <w:p w:rsidR="007F0711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Сумма начисленных процентов подлежит возврату с суммой займа единовременным платежом </w:t>
      </w:r>
      <w:r>
        <w:rPr>
          <w:sz w:val="28"/>
          <w:szCs w:val="28"/>
        </w:rPr>
        <w:t>17.03.2021 г. в размере 19650 рублей</w:t>
      </w:r>
      <w:r w:rsidRPr="00F06ED7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F06ED7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о</w:t>
      </w:r>
      <w:r w:rsidRPr="00F06ED7">
        <w:rPr>
          <w:sz w:val="28"/>
          <w:szCs w:val="28"/>
        </w:rPr>
        <w:t xml:space="preserve"> в п. </w:t>
      </w:r>
      <w:r>
        <w:rPr>
          <w:sz w:val="28"/>
          <w:szCs w:val="28"/>
        </w:rPr>
        <w:t>6</w:t>
      </w:r>
      <w:r w:rsidRPr="00F06ED7">
        <w:rPr>
          <w:sz w:val="28"/>
          <w:szCs w:val="28"/>
        </w:rPr>
        <w:t xml:space="preserve"> индивидуальных условий. </w:t>
      </w:r>
    </w:p>
    <w:p w:rsidR="005E2308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В соответствии с пунктом 12 индивидуальных условий до</w:t>
      </w:r>
      <w:r w:rsidRPr="00F06ED7">
        <w:rPr>
          <w:sz w:val="28"/>
          <w:szCs w:val="28"/>
        </w:rPr>
        <w:t xml:space="preserve">говора займа за </w:t>
      </w:r>
      <w:r>
        <w:rPr>
          <w:sz w:val="28"/>
          <w:szCs w:val="28"/>
        </w:rPr>
        <w:t xml:space="preserve">несвоевременный возврат займа кредитор вправе потребовать с заемщика пени в размере 20% годовых на непогашенную сумму займа за соответствующий период нарушения обязательств.  </w:t>
      </w:r>
    </w:p>
    <w:p w:rsidR="007F0711" w:rsidRPr="00F06ED7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Договор был заключен в электронном виде с соблюдением простой пи</w:t>
      </w:r>
      <w:r w:rsidRPr="00F06ED7">
        <w:rPr>
          <w:sz w:val="28"/>
          <w:szCs w:val="28"/>
        </w:rPr>
        <w:t xml:space="preserve">сьменной формы посредством использования функционала сайта наименование организации в сети интернет расположенного по адресу: </w:t>
      </w:r>
      <w:r w:rsidRPr="00FA4734" w:rsidR="005E2308">
        <w:rPr>
          <w:sz w:val="28"/>
          <w:szCs w:val="28"/>
        </w:rPr>
        <w:t>«</w:t>
      </w:r>
      <w:r w:rsidRPr="00FA4734" w:rsidR="005E2308">
        <w:rPr>
          <w:sz w:val="28"/>
          <w:szCs w:val="28"/>
          <w:lang w:val="en-US"/>
        </w:rPr>
        <w:t>www</w:t>
      </w:r>
      <w:r w:rsidRPr="00FA4734" w:rsidR="005E2308">
        <w:rPr>
          <w:sz w:val="28"/>
          <w:szCs w:val="28"/>
        </w:rPr>
        <w:t>.</w:t>
      </w:r>
      <w:r w:rsidRPr="00FA4734" w:rsidR="005E2308">
        <w:rPr>
          <w:sz w:val="28"/>
          <w:szCs w:val="28"/>
          <w:lang w:val="en-US"/>
        </w:rPr>
        <w:t>zaim</w:t>
      </w:r>
      <w:r w:rsidRPr="00FA4734" w:rsidR="005E2308">
        <w:rPr>
          <w:sz w:val="28"/>
          <w:szCs w:val="28"/>
        </w:rPr>
        <w:t>-</w:t>
      </w:r>
      <w:r w:rsidRPr="00FA4734" w:rsidR="005E2308">
        <w:rPr>
          <w:sz w:val="28"/>
          <w:szCs w:val="28"/>
          <w:lang w:val="en-US"/>
        </w:rPr>
        <w:t>exspress</w:t>
      </w:r>
      <w:r w:rsidRPr="00FA4734" w:rsidR="005E2308">
        <w:rPr>
          <w:sz w:val="28"/>
          <w:szCs w:val="28"/>
        </w:rPr>
        <w:t>.</w:t>
      </w:r>
      <w:r w:rsidRPr="00FA4734" w:rsidR="005E2308">
        <w:rPr>
          <w:sz w:val="28"/>
          <w:szCs w:val="28"/>
          <w:lang w:val="en-US"/>
        </w:rPr>
        <w:t>ru</w:t>
      </w:r>
      <w:r w:rsidRPr="00FA4734" w:rsidR="005E2308">
        <w:rPr>
          <w:sz w:val="28"/>
          <w:szCs w:val="28"/>
        </w:rPr>
        <w:t xml:space="preserve">», подписан ответчиком аналогом собственноручной  подписи (АСП заемщика </w:t>
      </w:r>
      <w:r w:rsidRPr="00867382" w:rsidR="00867382">
        <w:rPr>
          <w:sz w:val="28"/>
          <w:szCs w:val="28"/>
        </w:rPr>
        <w:t>«данные изъяты»</w:t>
      </w:r>
      <w:r w:rsidRPr="00FA4734" w:rsidR="005E2308">
        <w:rPr>
          <w:sz w:val="28"/>
          <w:szCs w:val="28"/>
        </w:rPr>
        <w:t xml:space="preserve">) в соответствии с Офертой. </w:t>
      </w:r>
      <w:r w:rsidRPr="00F06ED7">
        <w:rPr>
          <w:sz w:val="28"/>
          <w:szCs w:val="28"/>
        </w:rPr>
        <w:t>Для</w:t>
      </w:r>
      <w:r w:rsidRPr="00F06ED7">
        <w:rPr>
          <w:sz w:val="28"/>
          <w:szCs w:val="28"/>
        </w:rPr>
        <w:t xml:space="preserve"> этого ответчик заполнил заявление с указанием необходимых данных, в том числе личного номера мобильного телефона, личных паспортных данных, адреса места регистрации/проживания, требуемой суммы заемных средств и желаемого срока возврата займа.</w:t>
      </w:r>
    </w:p>
    <w:p w:rsidR="007F0711" w:rsidRPr="00F06ED7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SMS-сообщени</w:t>
      </w:r>
      <w:r w:rsidR="005E2308">
        <w:rPr>
          <w:sz w:val="28"/>
          <w:szCs w:val="28"/>
        </w:rPr>
        <w:t>ем</w:t>
      </w:r>
      <w:r w:rsidRPr="00F06ED7">
        <w:rPr>
          <w:sz w:val="28"/>
          <w:szCs w:val="28"/>
        </w:rPr>
        <w:t xml:space="preserve"> с кодом подтверждения путем указания в размещенной на сайте форме полученного кода (простой электронной подписи</w:t>
      </w:r>
      <w:r w:rsidR="005E2308">
        <w:rPr>
          <w:sz w:val="28"/>
          <w:szCs w:val="28"/>
        </w:rPr>
        <w:t xml:space="preserve"> - </w:t>
      </w:r>
      <w:r w:rsidRPr="00867382" w:rsidR="00867382">
        <w:rPr>
          <w:sz w:val="28"/>
          <w:szCs w:val="28"/>
        </w:rPr>
        <w:t>«данные изъяты»</w:t>
      </w:r>
      <w:r w:rsidRPr="00F06ED7">
        <w:rPr>
          <w:sz w:val="28"/>
          <w:szCs w:val="28"/>
        </w:rPr>
        <w:t>) ответчик подтвердил предоставленную информацию и подтвердил свое согласие с индивидуальными условиями договора займа.</w:t>
      </w:r>
    </w:p>
    <w:p w:rsidR="007F0711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По результата</w:t>
      </w:r>
      <w:r w:rsidRPr="00F06ED7">
        <w:rPr>
          <w:sz w:val="28"/>
          <w:szCs w:val="28"/>
        </w:rPr>
        <w:t>м рассмотрения заявки ответчика было принято положительное решение о заключении договора займа в размере сумма, на срок, установленный в пункте 2 индивидуальных условий договора займа, при этом последним была направлена оферта на предоставление займа, соде</w:t>
      </w:r>
      <w:r w:rsidRPr="00F06ED7">
        <w:rPr>
          <w:sz w:val="28"/>
          <w:szCs w:val="28"/>
        </w:rPr>
        <w:t>ржащая индивидуальные условия договора потребительского займа, а также СМС-сообщение, содержащее код подтверждение (простая электронная подпись).</w:t>
      </w:r>
    </w:p>
    <w:p w:rsidR="005E2308" w:rsidRPr="00F06ED7" w:rsidP="007F07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Указанный в анкете заемщика номер мобильного телефона </w:t>
      </w:r>
      <w:r w:rsidRPr="00867382" w:rsidR="0086738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ответу ПАО «МТС» в Краснодарском крае  принадлежит Никончук Е.В. (л.д. 187).  </w:t>
      </w:r>
    </w:p>
    <w:p w:rsidR="005E2308" w:rsidP="007F0711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Ответчику денежные средства по договору займа в размере </w:t>
      </w:r>
      <w:r>
        <w:rPr>
          <w:sz w:val="28"/>
          <w:szCs w:val="28"/>
        </w:rPr>
        <w:t>1</w:t>
      </w:r>
      <w:r w:rsidR="005A6C9A">
        <w:rPr>
          <w:sz w:val="28"/>
          <w:szCs w:val="28"/>
        </w:rPr>
        <w:t>45</w:t>
      </w:r>
      <w:r>
        <w:rPr>
          <w:sz w:val="28"/>
          <w:szCs w:val="28"/>
        </w:rPr>
        <w:t>00 рублей</w:t>
      </w:r>
      <w:r w:rsidRPr="00F06ED7">
        <w:rPr>
          <w:sz w:val="28"/>
          <w:szCs w:val="28"/>
        </w:rPr>
        <w:t xml:space="preserve"> зачислены на банковскую карту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ответчика №</w:t>
      </w:r>
      <w:r w:rsidRPr="00867382" w:rsidR="0086738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открытый в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>
        <w:rPr>
          <w:sz w:val="28"/>
          <w:szCs w:val="28"/>
        </w:rPr>
        <w:t xml:space="preserve">что подтверждается ответом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>
        <w:rPr>
          <w:sz w:val="28"/>
          <w:szCs w:val="28"/>
        </w:rPr>
        <w:t>и предоставленной на судебный запрос выпиской о  движении денежных средств (л.д.115-185).</w:t>
      </w:r>
      <w:r w:rsidR="005A6C9A">
        <w:rPr>
          <w:sz w:val="28"/>
          <w:szCs w:val="28"/>
        </w:rPr>
        <w:t xml:space="preserve"> Указанное, перечисление денежных средств осуществлено через платежную </w:t>
      </w:r>
      <w:r w:rsidR="00AC1C8B">
        <w:rPr>
          <w:sz w:val="28"/>
          <w:szCs w:val="28"/>
        </w:rPr>
        <w:t>ООО «Бест2Пей» (л.д.34).</w:t>
      </w:r>
    </w:p>
    <w:p w:rsidR="00AC1C8B" w:rsidP="00AC1C8B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истец исполнил</w:t>
      </w:r>
      <w:r w:rsidRPr="00F06ED7">
        <w:rPr>
          <w:sz w:val="28"/>
          <w:szCs w:val="28"/>
        </w:rPr>
        <w:t xml:space="preserve"> свои обязательства по договору, что </w:t>
      </w:r>
      <w:r w:rsidR="005E2308">
        <w:rPr>
          <w:sz w:val="28"/>
          <w:szCs w:val="28"/>
        </w:rPr>
        <w:t xml:space="preserve"> также </w:t>
      </w:r>
      <w:r w:rsidRPr="00F06ED7">
        <w:rPr>
          <w:sz w:val="28"/>
          <w:szCs w:val="28"/>
        </w:rPr>
        <w:t xml:space="preserve">подтверждается </w:t>
      </w:r>
      <w:r w:rsidR="005E2308">
        <w:rPr>
          <w:sz w:val="28"/>
          <w:szCs w:val="28"/>
        </w:rPr>
        <w:t xml:space="preserve">выпиской из реестра операций  </w:t>
      </w:r>
      <w:r w:rsidR="005A6C9A">
        <w:rPr>
          <w:sz w:val="28"/>
          <w:szCs w:val="28"/>
        </w:rPr>
        <w:t xml:space="preserve">по договору о </w:t>
      </w:r>
      <w:r>
        <w:rPr>
          <w:sz w:val="28"/>
          <w:szCs w:val="28"/>
        </w:rPr>
        <w:t xml:space="preserve"> перечисления денежных сред</w:t>
      </w:r>
      <w:r w:rsidR="005A6C9A">
        <w:rPr>
          <w:sz w:val="28"/>
          <w:szCs w:val="28"/>
        </w:rPr>
        <w:t>ств безналичным способом  (л.д.3</w:t>
      </w:r>
      <w:r>
        <w:rPr>
          <w:sz w:val="28"/>
          <w:szCs w:val="28"/>
        </w:rPr>
        <w:t>).</w:t>
      </w:r>
    </w:p>
    <w:p w:rsidR="007F0711" w:rsidP="00AC1C8B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E0349B" w:rsidR="00E0349B">
        <w:rPr>
          <w:color w:val="000000"/>
          <w:sz w:val="28"/>
          <w:szCs w:val="28"/>
          <w:shd w:val="clear" w:color="auto" w:fill="FFFFFF"/>
        </w:rPr>
        <w:t>оложениями договора установлены порядок и способ возврата суммы займа, а также ответственность заемщика за ненадлежащее исполнение условий договора.</w:t>
      </w:r>
    </w:p>
    <w:p w:rsidR="00AC1C8B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Учитывая, что ответчиком допущено нарушение срока возврата заемных денежных средств, суд приходит к выводу об обоснованности требований ис</w:t>
      </w:r>
      <w:r w:rsidRPr="00E0349B">
        <w:rPr>
          <w:color w:val="000000"/>
          <w:sz w:val="28"/>
          <w:szCs w:val="28"/>
          <w:shd w:val="clear" w:color="auto" w:fill="FFFFFF"/>
        </w:rPr>
        <w:t>тца о взыскании задолженности по договору займа.</w:t>
      </w:r>
    </w:p>
    <w:p w:rsidR="00C12093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После возникновения просрочки исполнения обязательства заемщика - физического лица по возврату суммы займа и (или) уплате причитающихся процентов микрофинансовая организация по договору потребительского займ</w:t>
      </w:r>
      <w:r w:rsidRPr="00E0349B">
        <w:rPr>
          <w:color w:val="000000"/>
          <w:sz w:val="28"/>
          <w:szCs w:val="28"/>
          <w:shd w:val="clear" w:color="auto" w:fill="FFFFFF"/>
        </w:rPr>
        <w:t>а, срок возврата потребительского займа по которому не превышает один год, вправе начислять заемщику - физическому лицу неустойку (штрафы, пени) и иные меры ответственности только на не погашенную заемщиком часть суммы основного долга (ч.2 ст. </w:t>
      </w:r>
      <w:r w:rsidR="00AC1C8B">
        <w:rPr>
          <w:color w:val="000000"/>
          <w:sz w:val="28"/>
          <w:szCs w:val="28"/>
          <w:shd w:val="clear" w:color="auto" w:fill="FFFFFF"/>
        </w:rPr>
        <w:t xml:space="preserve">12.1 </w:t>
      </w:r>
      <w:r w:rsidRPr="00E0349B">
        <w:rPr>
          <w:color w:val="000000"/>
          <w:sz w:val="28"/>
          <w:szCs w:val="28"/>
          <w:shd w:val="clear" w:color="auto" w:fill="FFFFFF"/>
        </w:rPr>
        <w:t>Федерал</w:t>
      </w:r>
      <w:r w:rsidRPr="00E0349B">
        <w:rPr>
          <w:color w:val="000000"/>
          <w:sz w:val="28"/>
          <w:szCs w:val="28"/>
          <w:shd w:val="clear" w:color="auto" w:fill="FFFFFF"/>
        </w:rPr>
        <w:t>ьного закона от 02 июля 2010 г. № 151-ФЗ в редакции, действовавшей на момент заключения договора займа).</w:t>
      </w:r>
    </w:p>
    <w:p w:rsidR="00542517" w:rsidRPr="00F06ED7" w:rsidP="00542517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24</w:t>
      </w:r>
      <w:r w:rsidRPr="00F06ED7">
        <w:rPr>
          <w:sz w:val="28"/>
          <w:szCs w:val="28"/>
        </w:rPr>
        <w:t xml:space="preserve">  ст.</w:t>
      </w:r>
      <w:r>
        <w:rPr>
          <w:sz w:val="28"/>
          <w:szCs w:val="28"/>
        </w:rPr>
        <w:t xml:space="preserve"> 1</w:t>
      </w:r>
      <w:r w:rsidRPr="00F06ED7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 xml:space="preserve"> 27.12.2018 г. </w:t>
      </w:r>
      <w:r w:rsidRPr="00F06ED7">
        <w:rPr>
          <w:sz w:val="28"/>
          <w:szCs w:val="28"/>
        </w:rPr>
        <w:t xml:space="preserve"> № 554-ФЗ «О внесении изменений в Федеральный закон "О потребительском кредите (займе)» и Федеральным законом «О микрофинансовой деятельности и микрофинансовых организациях» № 151-ФЗ от </w:t>
      </w:r>
      <w:r>
        <w:rPr>
          <w:sz w:val="28"/>
          <w:szCs w:val="28"/>
        </w:rPr>
        <w:t xml:space="preserve">02.07.2010 г. </w:t>
      </w:r>
      <w:r w:rsidRPr="00F06ED7">
        <w:rPr>
          <w:sz w:val="28"/>
          <w:szCs w:val="28"/>
        </w:rPr>
        <w:t xml:space="preserve"> по договору потребительского кредита (займа), срок возв</w:t>
      </w:r>
      <w:r w:rsidRPr="00F06ED7">
        <w:rPr>
          <w:sz w:val="28"/>
          <w:szCs w:val="28"/>
        </w:rPr>
        <w:t>рата потребительского кредита (займа) по которому на момент его заключения не превышает одного года, не допускается начисление процентов, неустойки (штрафа, пени), иных мер ответственности по договору потребительского кредита (займа), а также платежей за у</w:t>
      </w:r>
      <w:r w:rsidRPr="00F06ED7">
        <w:rPr>
          <w:sz w:val="28"/>
          <w:szCs w:val="28"/>
        </w:rPr>
        <w:t>слуги, оказываемые кредитором заемщику за отдельную плату по договору потребительского кредита (займа), после того, как сумма начисленных процентов, неустойки (штрафа, пени), иных мер ответственности по договору потребительского кредита (займа), а также пл</w:t>
      </w:r>
      <w:r w:rsidRPr="00F06ED7">
        <w:rPr>
          <w:sz w:val="28"/>
          <w:szCs w:val="28"/>
        </w:rPr>
        <w:t xml:space="preserve">атежей за услуги, оказываемые кредитором заемщику за отдельную плату по договору потребительского кредита (займа), достигнет </w:t>
      </w:r>
      <w:r>
        <w:rPr>
          <w:sz w:val="28"/>
          <w:szCs w:val="28"/>
        </w:rPr>
        <w:t xml:space="preserve">полуторакратного </w:t>
      </w:r>
      <w:r w:rsidRPr="00F06ED7">
        <w:rPr>
          <w:sz w:val="28"/>
          <w:szCs w:val="28"/>
        </w:rPr>
        <w:t xml:space="preserve"> размера суммы предоставленного потребительского кредита (займа). </w:t>
      </w:r>
    </w:p>
    <w:p w:rsidR="00C12093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E0349B" w:rsidR="00E0349B">
        <w:rPr>
          <w:color w:val="000000"/>
          <w:sz w:val="28"/>
          <w:szCs w:val="28"/>
          <w:shd w:val="clear" w:color="auto" w:fill="FFFFFF"/>
        </w:rPr>
        <w:t>ледо</w:t>
      </w:r>
      <w:r>
        <w:rPr>
          <w:color w:val="000000"/>
          <w:sz w:val="28"/>
          <w:szCs w:val="28"/>
          <w:shd w:val="clear" w:color="auto" w:fill="FFFFFF"/>
        </w:rPr>
        <w:t>вательно, выдавая заем в сумме 15</w:t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000 руб., задолженность заемщика ни в какой момент времени не может превысить </w:t>
      </w:r>
      <w:r>
        <w:rPr>
          <w:color w:val="000000"/>
          <w:sz w:val="28"/>
          <w:szCs w:val="28"/>
          <w:shd w:val="clear" w:color="auto" w:fill="FFFFFF"/>
        </w:rPr>
        <w:t>375</w:t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00 руб., которые включают сумму займа в размере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000 руб. и начисленные проценты в размере </w:t>
      </w:r>
      <w:r>
        <w:rPr>
          <w:color w:val="000000"/>
          <w:sz w:val="28"/>
          <w:szCs w:val="28"/>
          <w:shd w:val="clear" w:color="auto" w:fill="FFFFFF"/>
        </w:rPr>
        <w:t>225</w:t>
      </w:r>
      <w:r w:rsidRPr="00E0349B" w:rsidR="00E0349B">
        <w:rPr>
          <w:color w:val="000000"/>
          <w:sz w:val="28"/>
          <w:szCs w:val="28"/>
          <w:shd w:val="clear" w:color="auto" w:fill="FFFFFF"/>
        </w:rPr>
        <w:t>00 руб. (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E0349B" w:rsidR="00E0349B">
        <w:rPr>
          <w:color w:val="000000"/>
          <w:sz w:val="28"/>
          <w:szCs w:val="28"/>
          <w:shd w:val="clear" w:color="auto" w:fill="FFFFFF"/>
        </w:rPr>
        <w:t xml:space="preserve">000 руб. х </w:t>
      </w:r>
      <w:r>
        <w:rPr>
          <w:color w:val="000000"/>
          <w:sz w:val="28"/>
          <w:szCs w:val="28"/>
          <w:shd w:val="clear" w:color="auto" w:fill="FFFFFF"/>
        </w:rPr>
        <w:t>1,5</w:t>
      </w:r>
      <w:r w:rsidRPr="00E0349B" w:rsidR="00E0349B">
        <w:rPr>
          <w:color w:val="000000"/>
          <w:sz w:val="28"/>
          <w:szCs w:val="28"/>
          <w:shd w:val="clear" w:color="auto" w:fill="FFFFFF"/>
        </w:rPr>
        <w:t>).</w:t>
      </w:r>
    </w:p>
    <w:p w:rsidR="00C12093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Сумма займа и причитающиеся проценты ответчиком в обусловленн</w:t>
      </w:r>
      <w:r w:rsidRPr="00E0349B">
        <w:rPr>
          <w:color w:val="000000"/>
          <w:sz w:val="28"/>
          <w:szCs w:val="28"/>
          <w:shd w:val="clear" w:color="auto" w:fill="FFFFFF"/>
        </w:rPr>
        <w:t>ый договором срок не возвращены.</w:t>
      </w:r>
    </w:p>
    <w:p w:rsidR="00C12093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При обращении в суд ООО МКК </w:t>
      </w:r>
      <w:r>
        <w:rPr>
          <w:color w:val="000000"/>
          <w:sz w:val="28"/>
          <w:szCs w:val="28"/>
          <w:shd w:val="clear" w:color="auto" w:fill="FFFFFF"/>
        </w:rPr>
        <w:t>«Займ-Экспресс»</w:t>
      </w:r>
      <w:r w:rsidRPr="00E0349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представлен расчет цены иска на сумму </w:t>
      </w:r>
      <w:r>
        <w:rPr>
          <w:color w:val="000000"/>
          <w:sz w:val="28"/>
          <w:szCs w:val="28"/>
          <w:shd w:val="clear" w:color="auto" w:fill="FFFFFF"/>
        </w:rPr>
        <w:t>375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00 руб., исходя из суммы задолженности по основному долгу в размере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000 руб., процентов начисленных </w:t>
      </w:r>
      <w:r>
        <w:rPr>
          <w:color w:val="000000"/>
          <w:sz w:val="28"/>
          <w:szCs w:val="28"/>
          <w:shd w:val="clear" w:color="auto" w:fill="FFFFFF"/>
        </w:rPr>
        <w:t xml:space="preserve">за период с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 в размере 4650 руб.</w:t>
      </w:r>
      <w:r w:rsidRPr="00E0349B">
        <w:rPr>
          <w:color w:val="000000"/>
          <w:sz w:val="28"/>
          <w:szCs w:val="28"/>
          <w:shd w:val="clear" w:color="auto" w:fill="FFFFFF"/>
        </w:rPr>
        <w:t xml:space="preserve">, процентов </w:t>
      </w:r>
      <w:r>
        <w:rPr>
          <w:color w:val="000000"/>
          <w:sz w:val="28"/>
          <w:szCs w:val="28"/>
          <w:shd w:val="clear" w:color="auto" w:fill="FFFFFF"/>
        </w:rPr>
        <w:t xml:space="preserve">за пользование займом за период с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 в размере 17850 руб.</w:t>
      </w:r>
    </w:p>
    <w:p w:rsidR="00C12093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В силу положений ст. ст. </w:t>
      </w:r>
      <w:hyperlink r:id="rId5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E0349B">
          <w:rPr>
            <w:color w:val="000000" w:themeColor="text1"/>
            <w:sz w:val="28"/>
            <w:szCs w:val="28"/>
            <w:bdr w:val="none" w:sz="0" w:space="0" w:color="auto" w:frame="1"/>
          </w:rPr>
          <w:t>309</w:t>
        </w:r>
      </w:hyperlink>
      <w:r w:rsidRPr="00E0349B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E0349B">
          <w:rPr>
            <w:color w:val="000000" w:themeColor="text1"/>
            <w:sz w:val="28"/>
            <w:szCs w:val="28"/>
            <w:bdr w:val="none" w:sz="0" w:space="0" w:color="auto" w:frame="1"/>
          </w:rPr>
          <w:t>310</w:t>
        </w:r>
      </w:hyperlink>
      <w:r w:rsidRPr="00E0349B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4. Срок исполнения обязательства" w:history="1">
        <w:r w:rsidRPr="00E0349B">
          <w:rPr>
            <w:color w:val="000000" w:themeColor="text1"/>
            <w:sz w:val="28"/>
            <w:szCs w:val="28"/>
            <w:bdr w:val="none" w:sz="0" w:space="0" w:color="auto" w:frame="1"/>
          </w:rPr>
          <w:t>314 ГК РФ</w:t>
        </w:r>
      </w:hyperlink>
      <w:r w:rsidRPr="00E0349B">
        <w:rPr>
          <w:color w:val="000000"/>
          <w:sz w:val="28"/>
          <w:szCs w:val="28"/>
          <w:shd w:val="clear" w:color="auto" w:fill="FFFFFF"/>
        </w:rPr>
        <w:t> обязательства должны исполняться надлежащим образом, односторонний отказ от исполнения обязательства и одностороннее и</w:t>
      </w:r>
      <w:r w:rsidRPr="00E0349B">
        <w:rPr>
          <w:color w:val="000000"/>
          <w:sz w:val="28"/>
          <w:szCs w:val="28"/>
          <w:shd w:val="clear" w:color="auto" w:fill="FFFFFF"/>
        </w:rPr>
        <w:t>зменение условий обязательства не допускаются. Если обязательство предусматривает срок его исполнения или период времени, в течение которого оно должно быть исполнено, обязательство подлежит исполнению в пределах этого срока.</w:t>
      </w:r>
    </w:p>
    <w:p w:rsidR="00C12093" w:rsidP="007F07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0349B">
        <w:rPr>
          <w:color w:val="000000"/>
          <w:sz w:val="28"/>
          <w:szCs w:val="28"/>
          <w:shd w:val="clear" w:color="auto" w:fill="FFFFFF"/>
        </w:rPr>
        <w:t>Условия договора о размере про</w:t>
      </w:r>
      <w:r w:rsidRPr="00E0349B">
        <w:rPr>
          <w:color w:val="000000"/>
          <w:sz w:val="28"/>
          <w:szCs w:val="28"/>
          <w:shd w:val="clear" w:color="auto" w:fill="FFFFFF"/>
        </w:rPr>
        <w:t>центов за пользование денежными средствами установлены сторонами в соответствии с законом при обоюдном волеизъявлении.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349B" w:rsidRPr="00E0349B" w:rsidP="007F0711">
      <w:pPr>
        <w:ind w:firstLine="708"/>
        <w:jc w:val="both"/>
        <w:rPr>
          <w:sz w:val="28"/>
          <w:szCs w:val="28"/>
        </w:rPr>
      </w:pPr>
      <w:r w:rsidRPr="00E0349B">
        <w:rPr>
          <w:color w:val="000000"/>
          <w:sz w:val="28"/>
          <w:szCs w:val="28"/>
          <w:shd w:val="clear" w:color="auto" w:fill="FFFFFF"/>
        </w:rPr>
        <w:t xml:space="preserve">Как следует из договора, процентная ставка за пользование заемными средствами была согласована между сторонами при заключении договора. </w:t>
      </w:r>
      <w:r w:rsidRPr="00E0349B">
        <w:rPr>
          <w:color w:val="000000"/>
          <w:sz w:val="28"/>
          <w:szCs w:val="28"/>
          <w:shd w:val="clear" w:color="auto" w:fill="FFFFFF"/>
        </w:rPr>
        <w:t>Договор займа в установленном законом порядке недействительным не признан. Условие о размере процентов за пользование займом установлено заемщиком и заимодавцем в договоре займа при обоюдном волеизъявлении, злоупотребление правом со стороны заимодавца не у</w:t>
      </w:r>
      <w:r w:rsidRPr="00E0349B">
        <w:rPr>
          <w:color w:val="000000"/>
          <w:sz w:val="28"/>
          <w:szCs w:val="28"/>
          <w:shd w:val="clear" w:color="auto" w:fill="FFFFFF"/>
        </w:rPr>
        <w:t>становлено. С иском о признании договора займа недействительным в связи с его кабальностью (п. 3 ст. </w:t>
      </w:r>
      <w:hyperlink r:id="rId8" w:tgtFrame="_blank" w:tooltip="ГК РФ &gt;  Раздел I. Общие положения &gt; Подраздел 4. Сделки. Решения собраний. Представительство &gt; Глава 9. Сделки &gt; § 2. Недействительность сделок &gt; Статья 179. Недействительность сделки, совершенной под влиянием обмана, насилия, угрозы или неблагоприятных обсто" w:history="1">
        <w:r w:rsidRPr="00E0349B">
          <w:rPr>
            <w:color w:val="000000" w:themeColor="text1"/>
            <w:sz w:val="28"/>
            <w:szCs w:val="28"/>
            <w:bdr w:val="none" w:sz="0" w:space="0" w:color="auto" w:frame="1"/>
          </w:rPr>
          <w:t>179 ГК РФ</w:t>
        </w:r>
      </w:hyperlink>
      <w:r w:rsidRPr="00E0349B">
        <w:rPr>
          <w:color w:val="000000"/>
          <w:sz w:val="28"/>
          <w:szCs w:val="28"/>
          <w:shd w:val="clear" w:color="auto" w:fill="FFFFFF"/>
        </w:rPr>
        <w:t>) заемщик в суд не обраща</w:t>
      </w:r>
      <w:r w:rsidRPr="00E0349B">
        <w:rPr>
          <w:color w:val="000000"/>
          <w:sz w:val="28"/>
          <w:szCs w:val="28"/>
          <w:shd w:val="clear" w:color="auto" w:fill="FFFFFF"/>
        </w:rPr>
        <w:t>лся. Явной обременительности для заемщика установленной между сторонами договорной процентной ставки из обстоятельств дела не усматривается, ответчиком не представлено таких доказательств. Заемщик, заключая договор займа на указанных в нем условиях, знал в</w:t>
      </w:r>
      <w:r w:rsidRPr="00E0349B">
        <w:rPr>
          <w:color w:val="000000"/>
          <w:sz w:val="28"/>
          <w:szCs w:val="28"/>
          <w:shd w:val="clear" w:color="auto" w:fill="FFFFFF"/>
        </w:rPr>
        <w:t>се условия сделки, включая размер процентов за пользование займом, согласился с такими условиями. Доказательств, подтверждающих злоупотребление правом, либо заведомо недобросовестное осуществление гражданских прав заимодавцем, не представлено.</w:t>
      </w:r>
      <w:r w:rsidR="00542517">
        <w:rPr>
          <w:color w:val="000000"/>
          <w:sz w:val="28"/>
          <w:szCs w:val="28"/>
          <w:shd w:val="clear" w:color="auto" w:fill="FFFFFF"/>
        </w:rPr>
        <w:t xml:space="preserve"> Доводы ответчика, изложенные в письменных возражениях, которые сводятся к не  заключению ею договора займа и неполучении  денежных средств,  не нашли своего подтверждения в ходе судебного разбирательства  и признаются несостоятельными.  Кроме того, относительно доводов ответчика  </w:t>
      </w:r>
      <w:r w:rsidR="00230B7E">
        <w:rPr>
          <w:color w:val="000000"/>
          <w:sz w:val="28"/>
          <w:szCs w:val="28"/>
          <w:shd w:val="clear" w:color="auto" w:fill="FFFFFF"/>
        </w:rPr>
        <w:t xml:space="preserve">о несогласии с расчетом истца, поскольку  </w:t>
      </w:r>
      <w:r w:rsidR="00542517">
        <w:rPr>
          <w:color w:val="000000"/>
          <w:sz w:val="28"/>
          <w:szCs w:val="28"/>
          <w:shd w:val="clear" w:color="auto" w:fill="FFFFFF"/>
        </w:rPr>
        <w:t xml:space="preserve"> в договоре  займа </w:t>
      </w:r>
      <w:r w:rsidR="00230B7E">
        <w:rPr>
          <w:color w:val="000000"/>
          <w:sz w:val="28"/>
          <w:szCs w:val="28"/>
          <w:shd w:val="clear" w:color="auto" w:fill="FFFFFF"/>
        </w:rPr>
        <w:t xml:space="preserve">указано о заеме </w:t>
      </w:r>
      <w:r w:rsidR="00542517">
        <w:rPr>
          <w:color w:val="000000"/>
          <w:sz w:val="28"/>
          <w:szCs w:val="28"/>
          <w:shd w:val="clear" w:color="auto" w:fill="FFFFFF"/>
        </w:rPr>
        <w:t>денежных средств в размере 15000 руб., а фактическ</w:t>
      </w:r>
      <w:r w:rsidR="00230B7E">
        <w:rPr>
          <w:color w:val="000000"/>
          <w:sz w:val="28"/>
          <w:szCs w:val="28"/>
          <w:shd w:val="clear" w:color="auto" w:fill="FFFFFF"/>
        </w:rPr>
        <w:t>и</w:t>
      </w:r>
      <w:r w:rsidR="00542517">
        <w:rPr>
          <w:color w:val="000000"/>
          <w:sz w:val="28"/>
          <w:szCs w:val="28"/>
          <w:shd w:val="clear" w:color="auto" w:fill="FFFFFF"/>
        </w:rPr>
        <w:t xml:space="preserve"> перечислен</w:t>
      </w:r>
      <w:r w:rsidR="00230B7E">
        <w:rPr>
          <w:color w:val="000000"/>
          <w:sz w:val="28"/>
          <w:szCs w:val="28"/>
          <w:shd w:val="clear" w:color="auto" w:fill="FFFFFF"/>
        </w:rPr>
        <w:t>а сумма</w:t>
      </w:r>
      <w:r w:rsidR="00542517">
        <w:rPr>
          <w:color w:val="000000"/>
          <w:sz w:val="28"/>
          <w:szCs w:val="28"/>
          <w:shd w:val="clear" w:color="auto" w:fill="FFFFFF"/>
        </w:rPr>
        <w:t xml:space="preserve"> в размере 14500 руб. </w:t>
      </w:r>
      <w:r w:rsidR="00230B7E">
        <w:rPr>
          <w:color w:val="000000"/>
          <w:sz w:val="28"/>
          <w:szCs w:val="28"/>
          <w:shd w:val="clear" w:color="auto" w:fill="FFFFFF"/>
        </w:rPr>
        <w:t xml:space="preserve"> суд исходит из того, что ответчиком при заключении договора подписано заявление о перечислении от ее имени из  заемных средств 500 рублей в качестве страховой премии по договору страхования, что также подтверждено  собранными по делу доказательствами, в связи с чем,  расчет задолженности считает верным.      </w:t>
      </w:r>
      <w:r w:rsidR="0054251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42517" w:rsidRPr="00F06ED7" w:rsidP="0054251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30B7E">
        <w:rPr>
          <w:color w:val="000000"/>
          <w:sz w:val="28"/>
          <w:szCs w:val="28"/>
        </w:rPr>
        <w:t xml:space="preserve">Учитывая изложенное, </w:t>
      </w:r>
      <w:r w:rsidRPr="00F06ED7">
        <w:rPr>
          <w:sz w:val="28"/>
          <w:szCs w:val="28"/>
        </w:rPr>
        <w:t>суд полагает исковые требования подлежащими удовлетворению в полном объеме, поскольку они обоснованы, основаны на законе, условиях и тарифах предоставленного договора</w:t>
      </w:r>
      <w:r w:rsidR="00230B7E">
        <w:rPr>
          <w:sz w:val="28"/>
          <w:szCs w:val="28"/>
        </w:rPr>
        <w:t xml:space="preserve">. </w:t>
      </w:r>
    </w:p>
    <w:p w:rsidR="00230B7E" w:rsidRPr="00F06ED7" w:rsidP="00230B7E">
      <w:pPr>
        <w:ind w:firstLine="540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Согласно ст. 88 ГПК РФ, судебные расходы состоят из государственной пошлины</w:t>
      </w:r>
      <w:r w:rsidRPr="00F06ED7">
        <w:rPr>
          <w:sz w:val="28"/>
          <w:szCs w:val="28"/>
        </w:rPr>
        <w:t xml:space="preserve"> и издержек, связанных с рассмотрением дела. В соответствии с положениями ст. 98 ГПК РФ, стороне, в пользу которой состоялось решение </w:t>
      </w:r>
      <w:r w:rsidRPr="00F06ED7">
        <w:rPr>
          <w:sz w:val="28"/>
          <w:szCs w:val="28"/>
        </w:rPr>
        <w:t>суда, суд присуждает возместить с другой стороны все понесенные по делу судебные расходы.</w:t>
      </w:r>
    </w:p>
    <w:p w:rsidR="00230B7E" w:rsidP="00230B7E">
      <w:pPr>
        <w:ind w:firstLine="539"/>
        <w:jc w:val="both"/>
        <w:rPr>
          <w:sz w:val="28"/>
          <w:szCs w:val="28"/>
        </w:rPr>
      </w:pPr>
      <w:r w:rsidRPr="00F06ED7">
        <w:rPr>
          <w:sz w:val="28"/>
          <w:szCs w:val="28"/>
        </w:rPr>
        <w:t>При таких обстоятельствах, взыск</w:t>
      </w:r>
      <w:r w:rsidRPr="00F06ED7">
        <w:rPr>
          <w:sz w:val="28"/>
          <w:szCs w:val="28"/>
        </w:rPr>
        <w:t xml:space="preserve">анию с ответчика в пользу истца подлежат расходы по уплате государственной пошлины в размере </w:t>
      </w:r>
      <w:r>
        <w:rPr>
          <w:sz w:val="28"/>
          <w:szCs w:val="28"/>
        </w:rPr>
        <w:t>1325 рублей.</w:t>
      </w:r>
    </w:p>
    <w:p w:rsidR="007E1A4C" w:rsidRPr="005A6002" w:rsidP="00230B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65AF1">
        <w:rPr>
          <w:sz w:val="28"/>
          <w:szCs w:val="28"/>
        </w:rPr>
        <w:t>Общества с ограниченной ответственностью Микрокредитная компания «</w:t>
      </w:r>
      <w:r w:rsidR="00265AF1">
        <w:rPr>
          <w:sz w:val="28"/>
          <w:szCs w:val="28"/>
        </w:rPr>
        <w:t>З</w:t>
      </w:r>
      <w:r w:rsidR="00A776FC">
        <w:rPr>
          <w:sz w:val="28"/>
          <w:szCs w:val="28"/>
        </w:rPr>
        <w:t>ай</w:t>
      </w:r>
      <w:r w:rsidR="00265AF1">
        <w:rPr>
          <w:sz w:val="28"/>
          <w:szCs w:val="28"/>
        </w:rPr>
        <w:t>м</w:t>
      </w:r>
      <w:r w:rsidR="00265AF1">
        <w:rPr>
          <w:sz w:val="28"/>
          <w:szCs w:val="28"/>
        </w:rPr>
        <w:t xml:space="preserve">-Экспресс» к </w:t>
      </w:r>
      <w:r w:rsidR="00265AF1">
        <w:rPr>
          <w:sz w:val="28"/>
          <w:szCs w:val="28"/>
        </w:rPr>
        <w:t>Никончук</w:t>
      </w:r>
      <w:r w:rsidR="00265AF1">
        <w:rPr>
          <w:sz w:val="28"/>
          <w:szCs w:val="28"/>
        </w:rPr>
        <w:t xml:space="preserve"> </w:t>
      </w:r>
      <w:r w:rsidR="00867382">
        <w:rPr>
          <w:sz w:val="28"/>
          <w:szCs w:val="28"/>
        </w:rPr>
        <w:t>Е.В.</w:t>
      </w:r>
      <w:r w:rsidR="00265AF1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 xml:space="preserve"> о  </w:t>
      </w:r>
      <w:r w:rsidRPr="002628EF" w:rsidR="000C1B06">
        <w:rPr>
          <w:sz w:val="28"/>
          <w:szCs w:val="28"/>
        </w:rPr>
        <w:t>взыска</w:t>
      </w:r>
      <w:r w:rsidR="000C1B06">
        <w:rPr>
          <w:sz w:val="28"/>
          <w:szCs w:val="28"/>
        </w:rPr>
        <w:t xml:space="preserve">нии задолженности по  договору </w:t>
      </w:r>
      <w:r w:rsidRPr="002628EF" w:rsidR="000C1B06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>микро</w:t>
      </w:r>
      <w:r w:rsidRPr="002628EF" w:rsidR="000C1B06">
        <w:rPr>
          <w:sz w:val="28"/>
          <w:szCs w:val="28"/>
        </w:rPr>
        <w:t>займа</w:t>
      </w:r>
      <w:r w:rsidRPr="005A6002" w:rsidR="000C1B06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65AF1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265AF1">
        <w:rPr>
          <w:sz w:val="28"/>
          <w:szCs w:val="28"/>
        </w:rPr>
        <w:t>Никончук</w:t>
      </w:r>
      <w:r w:rsidRPr="00265AF1">
        <w:rPr>
          <w:sz w:val="28"/>
          <w:szCs w:val="28"/>
        </w:rPr>
        <w:t xml:space="preserve"> </w:t>
      </w:r>
      <w:r w:rsidR="00867382">
        <w:rPr>
          <w:sz w:val="28"/>
          <w:szCs w:val="28"/>
        </w:rPr>
        <w:t>Е.В.</w:t>
      </w:r>
      <w:r w:rsidRPr="00265AF1">
        <w:rPr>
          <w:sz w:val="28"/>
          <w:szCs w:val="28"/>
        </w:rPr>
        <w:t xml:space="preserve"> (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265AF1">
        <w:rPr>
          <w:sz w:val="28"/>
          <w:szCs w:val="28"/>
        </w:rPr>
        <w:t xml:space="preserve">года рождения, уроженки </w:t>
      </w:r>
      <w:r w:rsidRPr="00867382" w:rsidR="0086738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 паспорт </w:t>
      </w:r>
      <w:r w:rsidRPr="00867382" w:rsidR="0086738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зарегистрированной по адресу: </w:t>
      </w:r>
      <w:r w:rsidRPr="00867382" w:rsidR="0086738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>, иные идентификаторы не известны)   в пользу Общества с огран</w:t>
      </w:r>
      <w:r w:rsidRPr="00265AF1">
        <w:rPr>
          <w:sz w:val="28"/>
          <w:szCs w:val="28"/>
        </w:rPr>
        <w:t>иченной ответственностью Микрокредитная компания «Займ</w:t>
      </w:r>
      <w:r>
        <w:rPr>
          <w:sz w:val="28"/>
          <w:szCs w:val="28"/>
        </w:rPr>
        <w:t>-</w:t>
      </w:r>
      <w:r w:rsidRPr="00265AF1">
        <w:rPr>
          <w:sz w:val="28"/>
          <w:szCs w:val="28"/>
        </w:rPr>
        <w:t>Экспресс» (123376, Российская Федерация, г. Москва, пер</w:t>
      </w:r>
      <w:r w:rsidRPr="00265AF1">
        <w:rPr>
          <w:sz w:val="28"/>
          <w:szCs w:val="28"/>
        </w:rPr>
        <w:t>.Б</w:t>
      </w:r>
      <w:r w:rsidRPr="00265AF1">
        <w:rPr>
          <w:sz w:val="28"/>
          <w:szCs w:val="28"/>
        </w:rPr>
        <w:t xml:space="preserve">ольшой Трехгорный, д.1/26, стр.7, ком.№1-№12, Банк получателя: АО «Нокссбанк», БИК 041806831, </w:t>
      </w:r>
      <w:r w:rsidRPr="00265AF1">
        <w:rPr>
          <w:sz w:val="28"/>
          <w:szCs w:val="28"/>
        </w:rPr>
        <w:t>р</w:t>
      </w:r>
      <w:r w:rsidRPr="00265AF1">
        <w:rPr>
          <w:sz w:val="28"/>
          <w:szCs w:val="28"/>
        </w:rPr>
        <w:t>/с 40701810600000000009, к/с 30101810000000000831</w:t>
      </w:r>
      <w:r w:rsidRPr="00265AF1">
        <w:rPr>
          <w:sz w:val="28"/>
          <w:szCs w:val="28"/>
        </w:rPr>
        <w:t xml:space="preserve">, ИНН 7703739359, КПП 770301001, назначение платежа:  Никончук Е.В., договор займа </w:t>
      </w:r>
      <w:r w:rsidRPr="00867382" w:rsidR="0086738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)   задолженность по договору  займа </w:t>
      </w:r>
      <w:r w:rsidRPr="00867382" w:rsidR="0086738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: основной </w:t>
      </w:r>
      <w:r w:rsidRPr="00265AF1">
        <w:rPr>
          <w:sz w:val="28"/>
          <w:szCs w:val="28"/>
        </w:rPr>
        <w:t xml:space="preserve"> долг в размере 15000 рублей, задолженность по  процентам за пользование займом за период с </w:t>
      </w:r>
      <w:r w:rsidRPr="00867382" w:rsidR="0086738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>.</w:t>
      </w:r>
      <w:r w:rsidRPr="00265AF1">
        <w:rPr>
          <w:sz w:val="28"/>
          <w:szCs w:val="28"/>
        </w:rPr>
        <w:t xml:space="preserve"> в размере  4650 рублей, задолженность по  процентам за пользование займом за период с </w:t>
      </w:r>
      <w:r w:rsidRPr="00867382" w:rsidR="00867382">
        <w:rPr>
          <w:sz w:val="28"/>
          <w:szCs w:val="28"/>
        </w:rPr>
        <w:t>«данные изъяты»</w:t>
      </w:r>
      <w:r w:rsidR="00867382">
        <w:rPr>
          <w:szCs w:val="28"/>
        </w:rPr>
        <w:t xml:space="preserve"> </w:t>
      </w:r>
      <w:r w:rsidRPr="00265AF1">
        <w:rPr>
          <w:sz w:val="28"/>
          <w:szCs w:val="28"/>
        </w:rPr>
        <w:t>в размере  17850 руб</w:t>
      </w:r>
      <w:r w:rsidRPr="00265AF1">
        <w:rPr>
          <w:sz w:val="28"/>
          <w:szCs w:val="28"/>
        </w:rPr>
        <w:t xml:space="preserve">лей,  судебные расходы по уплате государственной пошлины в размере   </w:t>
      </w:r>
      <w:r>
        <w:rPr>
          <w:sz w:val="28"/>
          <w:szCs w:val="28"/>
        </w:rPr>
        <w:t>1325</w:t>
      </w:r>
      <w:r w:rsidRPr="00265AF1">
        <w:rPr>
          <w:sz w:val="28"/>
          <w:szCs w:val="28"/>
        </w:rPr>
        <w:t xml:space="preserve">   рублей,  а всего </w:t>
      </w:r>
      <w:r>
        <w:rPr>
          <w:sz w:val="28"/>
          <w:szCs w:val="28"/>
        </w:rPr>
        <w:t>38825</w:t>
      </w:r>
      <w:r w:rsidRPr="00265AF1">
        <w:rPr>
          <w:sz w:val="28"/>
          <w:szCs w:val="28"/>
        </w:rPr>
        <w:t xml:space="preserve">  (тридцать восемь тысяч </w:t>
      </w:r>
      <w:r>
        <w:rPr>
          <w:sz w:val="28"/>
          <w:szCs w:val="28"/>
        </w:rPr>
        <w:t xml:space="preserve">восемьсот двадцать пять) </w:t>
      </w:r>
      <w:r w:rsidRPr="00265AF1">
        <w:rPr>
          <w:sz w:val="28"/>
          <w:szCs w:val="28"/>
        </w:rPr>
        <w:t xml:space="preserve">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</w:t>
      </w:r>
      <w:r w:rsidRPr="00265AF1">
        <w:rPr>
          <w:sz w:val="28"/>
          <w:szCs w:val="28"/>
        </w:rPr>
        <w:t>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</w:t>
      </w:r>
      <w:r w:rsidRPr="00265AF1">
        <w:rPr>
          <w:sz w:val="28"/>
          <w:szCs w:val="28"/>
        </w:rPr>
        <w:t xml:space="preserve">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</w:t>
      </w:r>
      <w:r w:rsidRPr="00207DE8">
        <w:rPr>
          <w:sz w:val="28"/>
          <w:szCs w:val="28"/>
        </w:rPr>
        <w:t>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</w:t>
      </w:r>
      <w:r w:rsidRPr="00207DE8">
        <w:rPr>
          <w:sz w:val="28"/>
          <w:szCs w:val="28"/>
        </w:rPr>
        <w:t xml:space="preserve">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</w:t>
      </w:r>
      <w:r>
        <w:rPr>
          <w:rFonts w:eastAsiaTheme="minorHAnsi"/>
          <w:sz w:val="28"/>
          <w:szCs w:val="28"/>
          <w:lang w:eastAsia="en-US"/>
        </w:rPr>
        <w:t xml:space="preserve">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</w:t>
      </w:r>
      <w:r>
        <w:rPr>
          <w:rFonts w:eastAsiaTheme="minorHAnsi"/>
          <w:sz w:val="28"/>
          <w:szCs w:val="28"/>
          <w:lang w:eastAsia="en-US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0B7E" w:rsidP="00230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заочное решение мирового судьи от 21 марта  2022 г. изготовлено 06 мая   2022  года. </w:t>
      </w:r>
    </w:p>
    <w:p w:rsidR="00230B7E" w:rsidP="00207DE8">
      <w:pPr>
        <w:jc w:val="both"/>
        <w:rPr>
          <w:sz w:val="28"/>
          <w:szCs w:val="28"/>
        </w:rPr>
      </w:pPr>
    </w:p>
    <w:p w:rsidR="00230B7E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</w:t>
      </w:r>
      <w:r w:rsidRPr="00207DE8">
        <w:rPr>
          <w:sz w:val="28"/>
          <w:szCs w:val="28"/>
        </w:rPr>
        <w:t xml:space="preserve">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B7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B7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230B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82">
          <w:rPr>
            <w:noProof/>
          </w:rPr>
          <w:t>9</w:t>
        </w:r>
        <w:r>
          <w:fldChar w:fldCharType="end"/>
        </w:r>
      </w:p>
    </w:sdtContent>
  </w:sdt>
  <w:p w:rsidR="00230B7E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230B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82">
          <w:rPr>
            <w:noProof/>
          </w:rPr>
          <w:t>1</w:t>
        </w:r>
        <w:r>
          <w:fldChar w:fldCharType="end"/>
        </w:r>
      </w:p>
    </w:sdtContent>
  </w:sdt>
  <w:p w:rsidR="00230B7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B7E">
    <w:pPr>
      <w:pStyle w:val="Header"/>
      <w:jc w:val="center"/>
    </w:pPr>
  </w:p>
  <w:p w:rsidR="00230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30B7E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10D3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2517"/>
    <w:rsid w:val="00545F85"/>
    <w:rsid w:val="00553BF4"/>
    <w:rsid w:val="005A6002"/>
    <w:rsid w:val="005A6B21"/>
    <w:rsid w:val="005A6C9A"/>
    <w:rsid w:val="005C7D7B"/>
    <w:rsid w:val="005D5DEE"/>
    <w:rsid w:val="005E2308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F0711"/>
    <w:rsid w:val="008113A6"/>
    <w:rsid w:val="008215E9"/>
    <w:rsid w:val="00824DF1"/>
    <w:rsid w:val="00827795"/>
    <w:rsid w:val="00841842"/>
    <w:rsid w:val="00853F76"/>
    <w:rsid w:val="00867382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2F78"/>
    <w:rsid w:val="00A46C67"/>
    <w:rsid w:val="00A61690"/>
    <w:rsid w:val="00A6498D"/>
    <w:rsid w:val="00A65B52"/>
    <w:rsid w:val="00A65B87"/>
    <w:rsid w:val="00A776FC"/>
    <w:rsid w:val="00AA43AF"/>
    <w:rsid w:val="00AA4BAD"/>
    <w:rsid w:val="00AB33C7"/>
    <w:rsid w:val="00AC1C8B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12093"/>
    <w:rsid w:val="00C2706A"/>
    <w:rsid w:val="00C63DA1"/>
    <w:rsid w:val="00CA562E"/>
    <w:rsid w:val="00CB02AF"/>
    <w:rsid w:val="00CC0C1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11E2"/>
    <w:rsid w:val="00DA5B34"/>
    <w:rsid w:val="00DB7DFD"/>
    <w:rsid w:val="00DC2AA5"/>
    <w:rsid w:val="00DE1B68"/>
    <w:rsid w:val="00E0349B"/>
    <w:rsid w:val="00E17E9C"/>
    <w:rsid w:val="00E301E0"/>
    <w:rsid w:val="00E616B1"/>
    <w:rsid w:val="00E71A7C"/>
    <w:rsid w:val="00E81EAC"/>
    <w:rsid w:val="00E84B89"/>
    <w:rsid w:val="00EC0CD8"/>
    <w:rsid w:val="00EC6C61"/>
    <w:rsid w:val="00EF1016"/>
    <w:rsid w:val="00F02010"/>
    <w:rsid w:val="00F0391F"/>
    <w:rsid w:val="00F06ED7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4734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"/>
    <w:link w:val="13"/>
    <w:locked/>
    <w:rsid w:val="00FA4734"/>
  </w:style>
  <w:style w:type="paragraph" w:customStyle="1" w:styleId="13">
    <w:name w:val="Основной текст1"/>
    <w:basedOn w:val="Normal"/>
    <w:link w:val="a3"/>
    <w:rsid w:val="00FA4734"/>
    <w:pPr>
      <w:widowControl w:val="0"/>
      <w:spacing w:after="40" w:line="268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0">
    <w:name w:val="Сетка таблицы13"/>
    <w:basedOn w:val="TableNormal"/>
    <w:next w:val="TableGrid"/>
    <w:uiPriority w:val="59"/>
    <w:rsid w:val="00230B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k-rf-chast1/razdel-iii/podrazdel-1_1/glava-22/statia-309/" TargetMode="External" /><Relationship Id="rId6" Type="http://schemas.openxmlformats.org/officeDocument/2006/relationships/hyperlink" Target="https://sudact.ru/law/gk-rf-chast1/razdel-iii/podrazdel-1_1/glava-22/statia-310/" TargetMode="External" /><Relationship Id="rId7" Type="http://schemas.openxmlformats.org/officeDocument/2006/relationships/hyperlink" Target="https://sudact.ru/law/gk-rf-chast1/razdel-iii/podrazdel-1_1/glava-22/statia-314/" TargetMode="External" /><Relationship Id="rId8" Type="http://schemas.openxmlformats.org/officeDocument/2006/relationships/hyperlink" Target="https://sudact.ru/law/gk-rf-chast1/razdel-i/podrazdel-4/glava-9/ss-2_2/statia-179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9791-7AAA-4F92-8AB2-1DDCBF81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