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726EE">
        <w:rPr>
          <w:rFonts w:ascii="Times New Roman" w:hAnsi="Times New Roman" w:cs="Times New Roman"/>
          <w:b w:val="0"/>
          <w:i/>
          <w:szCs w:val="28"/>
        </w:rPr>
        <w:t>0</w:t>
      </w:r>
      <w:r w:rsidR="000C1B06">
        <w:rPr>
          <w:rFonts w:ascii="Times New Roman" w:hAnsi="Times New Roman" w:cs="Times New Roman"/>
          <w:b w:val="0"/>
          <w:i/>
          <w:szCs w:val="28"/>
        </w:rPr>
        <w:t>89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C1B06"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марта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Гриценко Е.С.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«Региональная Служба Взыскания» (далее - ООО «РСВ»)  к Тишиной </w:t>
      </w:r>
      <w:r w:rsidR="006717C9">
        <w:rPr>
          <w:rFonts w:ascii="Times New Roman" w:hAnsi="Times New Roman"/>
          <w:sz w:val="28"/>
          <w:szCs w:val="28"/>
        </w:rPr>
        <w:t>В.Р.</w:t>
      </w:r>
      <w:r w:rsidR="000C1B06">
        <w:rPr>
          <w:rFonts w:ascii="Times New Roman" w:hAnsi="Times New Roman"/>
          <w:sz w:val="28"/>
          <w:szCs w:val="28"/>
        </w:rPr>
        <w:t xml:space="preserve"> 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C1B06">
        <w:rPr>
          <w:sz w:val="28"/>
          <w:szCs w:val="28"/>
        </w:rPr>
        <w:t xml:space="preserve">Общества с ограниченной ответственностью «Региональная Служба Взыскания» (далее - ООО «РСВ»)  к Тишиной </w:t>
      </w:r>
      <w:r w:rsidR="006717C9">
        <w:rPr>
          <w:sz w:val="28"/>
          <w:szCs w:val="28"/>
        </w:rPr>
        <w:t>В.Р.</w:t>
      </w:r>
      <w:r w:rsidR="000C1B06">
        <w:rPr>
          <w:sz w:val="28"/>
          <w:szCs w:val="28"/>
        </w:rPr>
        <w:t xml:space="preserve"> о  </w:t>
      </w:r>
      <w:r w:rsidRPr="002628EF" w:rsidR="000C1B06">
        <w:rPr>
          <w:sz w:val="28"/>
          <w:szCs w:val="28"/>
        </w:rPr>
        <w:t>взыска</w:t>
      </w:r>
      <w:r w:rsidR="000C1B06">
        <w:rPr>
          <w:sz w:val="28"/>
          <w:szCs w:val="28"/>
        </w:rPr>
        <w:t xml:space="preserve">нии задолженности по  договору </w:t>
      </w:r>
      <w:r w:rsidRPr="002628EF" w:rsidR="000C1B06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микро</w:t>
      </w:r>
      <w:r w:rsidRPr="002628EF" w:rsidR="000C1B06">
        <w:rPr>
          <w:sz w:val="28"/>
          <w:szCs w:val="28"/>
        </w:rPr>
        <w:t>займа</w:t>
      </w:r>
      <w:r w:rsidRPr="005A6002" w:rsidR="000C1B06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0C1B06" w:rsidRPr="000C1B06" w:rsidP="000C1B06">
      <w:pPr>
        <w:pStyle w:val="BodyText"/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rFonts w:ascii="Times New Roman" w:hAnsi="Times New Roman"/>
          <w:sz w:val="28"/>
          <w:szCs w:val="28"/>
        </w:rPr>
        <w:t xml:space="preserve">Взыскать с Тишиной </w:t>
      </w:r>
      <w:r w:rsidR="006717C9">
        <w:rPr>
          <w:rFonts w:ascii="Times New Roman" w:hAnsi="Times New Roman"/>
          <w:sz w:val="28"/>
          <w:szCs w:val="28"/>
        </w:rPr>
        <w:t>В.Р.</w:t>
      </w:r>
      <w:r w:rsidRPr="000C1B06">
        <w:rPr>
          <w:rFonts w:ascii="Times New Roman" w:hAnsi="Times New Roman"/>
          <w:sz w:val="28"/>
          <w:szCs w:val="28"/>
        </w:rPr>
        <w:t xml:space="preserve"> </w:t>
      </w:r>
      <w:r w:rsidRPr="006717C9">
        <w:rPr>
          <w:rFonts w:ascii="Times New Roman" w:hAnsi="Times New Roman"/>
          <w:sz w:val="28"/>
          <w:szCs w:val="28"/>
        </w:rPr>
        <w:t>(</w:t>
      </w:r>
      <w:r w:rsidRPr="006717C9" w:rsidR="006717C9">
        <w:rPr>
          <w:rFonts w:ascii="Times New Roman" w:hAnsi="Times New Roman"/>
          <w:sz w:val="28"/>
          <w:szCs w:val="28"/>
        </w:rPr>
        <w:t>«данные изъяты»</w:t>
      </w:r>
      <w:r w:rsidR="006717C9">
        <w:rPr>
          <w:szCs w:val="28"/>
        </w:rPr>
        <w:t xml:space="preserve"> </w:t>
      </w:r>
      <w:r w:rsidR="006717C9">
        <w:rPr>
          <w:sz w:val="28"/>
          <w:szCs w:val="28"/>
        </w:rPr>
        <w:t xml:space="preserve"> </w:t>
      </w:r>
      <w:r w:rsidRPr="000C1B06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6717C9" w:rsidR="006717C9">
        <w:rPr>
          <w:rFonts w:ascii="Times New Roman" w:hAnsi="Times New Roman"/>
          <w:sz w:val="28"/>
          <w:szCs w:val="28"/>
        </w:rPr>
        <w:t>«данные изъяты»</w:t>
      </w:r>
      <w:r w:rsidRPr="000C1B06">
        <w:rPr>
          <w:rFonts w:ascii="Times New Roman" w:hAnsi="Times New Roman"/>
          <w:sz w:val="28"/>
          <w:szCs w:val="28"/>
        </w:rPr>
        <w:t xml:space="preserve">, паспорт гражданина </w:t>
      </w:r>
      <w:r w:rsidRPr="006717C9" w:rsidR="006717C9">
        <w:rPr>
          <w:rFonts w:ascii="Times New Roman" w:hAnsi="Times New Roman"/>
          <w:sz w:val="28"/>
          <w:szCs w:val="28"/>
        </w:rPr>
        <w:t>«данные изъяты»</w:t>
      </w:r>
      <w:r w:rsidRPr="000C1B06">
        <w:rPr>
          <w:rFonts w:ascii="Times New Roman" w:hAnsi="Times New Roman"/>
          <w:sz w:val="28"/>
          <w:szCs w:val="28"/>
        </w:rPr>
        <w:t xml:space="preserve">,  зарегистрированного по адресу: </w:t>
      </w:r>
      <w:r w:rsidRPr="006717C9" w:rsidR="006717C9">
        <w:rPr>
          <w:rFonts w:ascii="Times New Roman" w:hAnsi="Times New Roman"/>
          <w:sz w:val="28"/>
          <w:szCs w:val="28"/>
        </w:rPr>
        <w:t>«данные изъяты»</w:t>
      </w:r>
      <w:r w:rsidR="006717C9">
        <w:rPr>
          <w:szCs w:val="28"/>
        </w:rPr>
        <w:t xml:space="preserve"> </w:t>
      </w:r>
      <w:r w:rsidR="006717C9">
        <w:rPr>
          <w:sz w:val="28"/>
          <w:szCs w:val="28"/>
        </w:rPr>
        <w:t xml:space="preserve"> </w:t>
      </w:r>
      <w:r w:rsidRPr="000C1B06">
        <w:rPr>
          <w:rFonts w:ascii="Times New Roman" w:hAnsi="Times New Roman"/>
          <w:sz w:val="28"/>
          <w:szCs w:val="28"/>
        </w:rPr>
        <w:t>,</w:t>
      </w:r>
      <w:r w:rsidRPr="000C1B06">
        <w:rPr>
          <w:rFonts w:ascii="Times New Roman" w:hAnsi="Times New Roman"/>
          <w:sz w:val="28"/>
          <w:szCs w:val="28"/>
        </w:rPr>
        <w:t xml:space="preserve"> иные идентифик</w:t>
      </w:r>
      <w:r w:rsidRPr="000C1B06">
        <w:rPr>
          <w:rFonts w:ascii="Times New Roman" w:hAnsi="Times New Roman"/>
          <w:sz w:val="28"/>
          <w:szCs w:val="28"/>
        </w:rPr>
        <w:t xml:space="preserve">аторы не известны) </w:t>
      </w:r>
      <w:r w:rsidRPr="000C1B06" w:rsidR="002D47CD">
        <w:rPr>
          <w:rFonts w:ascii="Times New Roman" w:hAnsi="Times New Roman"/>
          <w:sz w:val="28"/>
          <w:szCs w:val="28"/>
        </w:rPr>
        <w:t xml:space="preserve">  </w:t>
      </w:r>
      <w:r w:rsidRPr="000C1B06" w:rsidR="008726EE">
        <w:rPr>
          <w:rFonts w:ascii="Times New Roman" w:hAnsi="Times New Roman"/>
          <w:sz w:val="28"/>
          <w:szCs w:val="28"/>
        </w:rPr>
        <w:t xml:space="preserve">в пользу  </w:t>
      </w:r>
      <w:r w:rsidRPr="000C1B06">
        <w:rPr>
          <w:rFonts w:ascii="Times New Roman" w:hAnsi="Times New Roman"/>
          <w:sz w:val="28"/>
          <w:szCs w:val="28"/>
        </w:rPr>
        <w:t>Общества с ограниченной ответственностью  «Региональная Служба Взыскания» (ОГРН 1127746618768, ИНН 7707782563, КПП 770701001, р/с № 40702810900000001513  в АО «Банк Русский Стандарт», БИК 044525151,  к/с 30101810845250000151,</w:t>
      </w:r>
      <w:r w:rsidRPr="000C1B06">
        <w:rPr>
          <w:rFonts w:ascii="Times New Roman" w:hAnsi="Times New Roman"/>
          <w:sz w:val="28"/>
          <w:szCs w:val="28"/>
        </w:rPr>
        <w:t xml:space="preserve"> юридический адрес: 127055, г. Москва. ул. Бутырский </w:t>
      </w:r>
      <w:r w:rsidRPr="000C1B06">
        <w:rPr>
          <w:rFonts w:ascii="Times New Roman" w:hAnsi="Times New Roman"/>
          <w:sz w:val="28"/>
          <w:szCs w:val="28"/>
        </w:rPr>
        <w:t>Вал, д.68/70, стр.1, этаж 2, пом.</w:t>
      </w:r>
      <w:r w:rsidRPr="000C1B06">
        <w:rPr>
          <w:rFonts w:ascii="Times New Roman" w:hAnsi="Times New Roman"/>
          <w:sz w:val="28"/>
          <w:szCs w:val="28"/>
          <w:lang w:val="en-US"/>
        </w:rPr>
        <w:t>I</w:t>
      </w:r>
      <w:r w:rsidRPr="000C1B06">
        <w:rPr>
          <w:rFonts w:ascii="Times New Roman" w:hAnsi="Times New Roman"/>
          <w:sz w:val="28"/>
          <w:szCs w:val="28"/>
        </w:rPr>
        <w:t xml:space="preserve">, комн.4) задолженность по договору </w:t>
      </w:r>
      <w:r w:rsidRPr="000C1B06">
        <w:rPr>
          <w:rFonts w:ascii="Times New Roman" w:hAnsi="Times New Roman"/>
          <w:sz w:val="28"/>
          <w:szCs w:val="28"/>
        </w:rPr>
        <w:t>микрозайма</w:t>
      </w:r>
      <w:r w:rsidRPr="000C1B06">
        <w:rPr>
          <w:rFonts w:ascii="Times New Roman" w:hAnsi="Times New Roman"/>
          <w:sz w:val="28"/>
          <w:szCs w:val="28"/>
        </w:rPr>
        <w:t xml:space="preserve"> </w:t>
      </w:r>
      <w:r w:rsidRPr="006717C9" w:rsidR="006717C9">
        <w:rPr>
          <w:rFonts w:ascii="Times New Roman" w:hAnsi="Times New Roman"/>
          <w:sz w:val="28"/>
          <w:szCs w:val="28"/>
        </w:rPr>
        <w:t>«данные изъяты»</w:t>
      </w:r>
      <w:r w:rsidR="006717C9">
        <w:rPr>
          <w:szCs w:val="28"/>
        </w:rPr>
        <w:t xml:space="preserve"> </w:t>
      </w:r>
      <w:r w:rsidR="006717C9">
        <w:rPr>
          <w:sz w:val="28"/>
          <w:szCs w:val="28"/>
        </w:rPr>
        <w:t xml:space="preserve"> </w:t>
      </w:r>
      <w:r w:rsidRPr="000C1B06">
        <w:rPr>
          <w:rFonts w:ascii="Times New Roman" w:hAnsi="Times New Roman"/>
          <w:sz w:val="28"/>
          <w:szCs w:val="28"/>
        </w:rPr>
        <w:t xml:space="preserve">года: основной долг в размере 7500 рублей, проценты за пользование займом за период с </w:t>
      </w:r>
      <w:r w:rsidRPr="006717C9" w:rsidR="006717C9">
        <w:rPr>
          <w:rFonts w:ascii="Times New Roman" w:hAnsi="Times New Roman"/>
          <w:sz w:val="28"/>
          <w:szCs w:val="28"/>
        </w:rPr>
        <w:t>«данные изъяты»</w:t>
      </w:r>
      <w:r w:rsidR="006717C9">
        <w:rPr>
          <w:szCs w:val="28"/>
        </w:rPr>
        <w:t xml:space="preserve"> </w:t>
      </w:r>
      <w:r w:rsidR="006717C9">
        <w:rPr>
          <w:sz w:val="28"/>
          <w:szCs w:val="28"/>
        </w:rPr>
        <w:t xml:space="preserve"> </w:t>
      </w:r>
      <w:r w:rsidRPr="000C1B06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15</w:t>
      </w:r>
      <w:r w:rsidRPr="000C1B06">
        <w:rPr>
          <w:rFonts w:ascii="Times New Roman" w:hAnsi="Times New Roman"/>
          <w:sz w:val="28"/>
          <w:szCs w:val="28"/>
        </w:rPr>
        <w:t xml:space="preserve">000 руб. и государственную пошлину в размере </w:t>
      </w:r>
      <w:r>
        <w:rPr>
          <w:rFonts w:ascii="Times New Roman" w:hAnsi="Times New Roman"/>
          <w:sz w:val="28"/>
          <w:szCs w:val="28"/>
        </w:rPr>
        <w:t>875</w:t>
      </w:r>
      <w:r w:rsidRPr="000C1B06">
        <w:rPr>
          <w:rFonts w:ascii="Times New Roman" w:hAnsi="Times New Roman"/>
          <w:sz w:val="28"/>
          <w:szCs w:val="28"/>
        </w:rPr>
        <w:t xml:space="preserve"> руб., а всего 2</w:t>
      </w:r>
      <w:r>
        <w:rPr>
          <w:rFonts w:ascii="Times New Roman" w:hAnsi="Times New Roman"/>
          <w:sz w:val="28"/>
          <w:szCs w:val="28"/>
        </w:rPr>
        <w:t>3375</w:t>
      </w:r>
      <w:r w:rsidRPr="000C1B06">
        <w:rPr>
          <w:rFonts w:ascii="Times New Roman" w:hAnsi="Times New Roman"/>
          <w:sz w:val="28"/>
          <w:szCs w:val="28"/>
        </w:rPr>
        <w:t xml:space="preserve"> (двадцать </w:t>
      </w:r>
      <w:r>
        <w:rPr>
          <w:rFonts w:ascii="Times New Roman" w:hAnsi="Times New Roman"/>
          <w:sz w:val="28"/>
          <w:szCs w:val="28"/>
        </w:rPr>
        <w:t>три</w:t>
      </w:r>
      <w:r w:rsidRPr="000C1B06">
        <w:rPr>
          <w:rFonts w:ascii="Times New Roman" w:hAnsi="Times New Roman"/>
          <w:sz w:val="28"/>
          <w:szCs w:val="28"/>
        </w:rPr>
        <w:t xml:space="preserve"> тысячи три</w:t>
      </w:r>
      <w:r>
        <w:rPr>
          <w:rFonts w:ascii="Times New Roman" w:hAnsi="Times New Roman"/>
          <w:sz w:val="28"/>
          <w:szCs w:val="28"/>
        </w:rPr>
        <w:t xml:space="preserve">ста семьдесят пять)  </w:t>
      </w:r>
      <w:r w:rsidRPr="000C1B06">
        <w:rPr>
          <w:rFonts w:ascii="Times New Roman" w:hAnsi="Times New Roman"/>
          <w:sz w:val="28"/>
          <w:szCs w:val="28"/>
        </w:rPr>
        <w:t xml:space="preserve">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</w:t>
      </w:r>
      <w:r w:rsidRPr="00D30468">
        <w:rPr>
          <w:sz w:val="28"/>
          <w:szCs w:val="28"/>
        </w:rPr>
        <w:t>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</w:t>
      </w:r>
      <w:r w:rsidRPr="00D30468">
        <w:rPr>
          <w:sz w:val="28"/>
          <w:szCs w:val="28"/>
        </w:rPr>
        <w:t xml:space="preserve">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</w:t>
      </w:r>
      <w:r w:rsidRPr="00207DE8">
        <w:rPr>
          <w:sz w:val="28"/>
          <w:szCs w:val="28"/>
        </w:rPr>
        <w:t>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районный суд </w:t>
      </w:r>
      <w:r w:rsidRPr="00207DE8">
        <w:rPr>
          <w:sz w:val="28"/>
          <w:szCs w:val="28"/>
        </w:rPr>
        <w:t>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</w:t>
      </w:r>
      <w:r>
        <w:rPr>
          <w:rFonts w:eastAsiaTheme="minorHAnsi"/>
          <w:sz w:val="28"/>
          <w:szCs w:val="28"/>
          <w:lang w:eastAsia="en-US"/>
        </w:rPr>
        <w:t xml:space="preserve">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</w:t>
      </w:r>
      <w:r>
        <w:rPr>
          <w:rFonts w:eastAsiaTheme="minorHAnsi"/>
          <w:sz w:val="28"/>
          <w:szCs w:val="28"/>
          <w:lang w:eastAsia="en-US"/>
        </w:rPr>
        <w:t>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RPr="00F933B2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7C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7C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06E6"/>
    <w:rsid w:val="0030358A"/>
    <w:rsid w:val="00337BF1"/>
    <w:rsid w:val="0036734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717C9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716F-4F9C-483F-B01A-ACB5C99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