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6292" w:rsidP="00622CF9">
      <w:pPr>
        <w:jc w:val="right"/>
        <w:rPr>
          <w:b/>
          <w:i/>
          <w:szCs w:val="28"/>
        </w:rPr>
      </w:pPr>
    </w:p>
    <w:p w:rsidR="006A4FBC" w:rsidRPr="0062493C" w:rsidP="00622CF9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Cs w:val="28"/>
        </w:rPr>
      </w:pPr>
      <w:r w:rsidRPr="0062493C">
        <w:rPr>
          <w:rFonts w:ascii="Times New Roman" w:hAnsi="Times New Roman" w:cs="Times New Roman"/>
          <w:b w:val="0"/>
          <w:i/>
          <w:szCs w:val="28"/>
        </w:rPr>
        <w:t>Д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 xml:space="preserve">ело № </w:t>
      </w:r>
      <w:r w:rsidRPr="0062493C">
        <w:rPr>
          <w:rFonts w:ascii="Times New Roman" w:hAnsi="Times New Roman" w:cs="Times New Roman"/>
          <w:b w:val="0"/>
          <w:i/>
          <w:szCs w:val="28"/>
        </w:rPr>
        <w:t>0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2-0</w:t>
      </w:r>
      <w:r w:rsidR="009E58FC">
        <w:rPr>
          <w:rFonts w:ascii="Times New Roman" w:hAnsi="Times New Roman" w:cs="Times New Roman"/>
          <w:b w:val="0"/>
          <w:i/>
          <w:szCs w:val="28"/>
        </w:rPr>
        <w:t>099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/</w:t>
      </w:r>
      <w:r w:rsidRPr="0062493C">
        <w:rPr>
          <w:rFonts w:ascii="Times New Roman" w:hAnsi="Times New Roman" w:cs="Times New Roman"/>
          <w:b w:val="0"/>
          <w:i/>
          <w:szCs w:val="28"/>
        </w:rPr>
        <w:t>7</w:t>
      </w:r>
      <w:r w:rsidR="00651E33">
        <w:rPr>
          <w:rFonts w:ascii="Times New Roman" w:hAnsi="Times New Roman" w:cs="Times New Roman"/>
          <w:b w:val="0"/>
          <w:i/>
          <w:szCs w:val="28"/>
        </w:rPr>
        <w:t>8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/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20</w:t>
      </w:r>
      <w:r w:rsidR="00102DDC">
        <w:rPr>
          <w:rFonts w:ascii="Times New Roman" w:hAnsi="Times New Roman" w:cs="Times New Roman"/>
          <w:b w:val="0"/>
          <w:i/>
          <w:szCs w:val="28"/>
        </w:rPr>
        <w:t>2</w:t>
      </w:r>
      <w:r w:rsidR="009E58FC">
        <w:rPr>
          <w:rFonts w:ascii="Times New Roman" w:hAnsi="Times New Roman" w:cs="Times New Roman"/>
          <w:b w:val="0"/>
          <w:i/>
          <w:szCs w:val="28"/>
        </w:rPr>
        <w:t>4</w:t>
      </w:r>
    </w:p>
    <w:p w:rsidR="00476292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476292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B95B49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РЕШЕНИЕ</w:t>
      </w:r>
    </w:p>
    <w:p w:rsidR="006162D1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ИМЕНЕМ РОССИЙСКОЙ ФЕДЕРАЦИИ</w:t>
      </w:r>
    </w:p>
    <w:p w:rsidR="00622CF9" w:rsidRPr="0062493C" w:rsidP="00622CF9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(резолютивная часть)</w:t>
      </w:r>
    </w:p>
    <w:p w:rsidR="00DA2B57" w:rsidP="005A6002">
      <w:pPr>
        <w:ind w:firstLine="708"/>
        <w:jc w:val="both"/>
        <w:rPr>
          <w:sz w:val="28"/>
          <w:szCs w:val="28"/>
        </w:rPr>
      </w:pPr>
    </w:p>
    <w:p w:rsidR="00476292" w:rsidP="005A6002">
      <w:pPr>
        <w:ind w:firstLine="708"/>
        <w:jc w:val="both"/>
        <w:rPr>
          <w:sz w:val="28"/>
          <w:szCs w:val="28"/>
        </w:rPr>
      </w:pPr>
    </w:p>
    <w:p w:rsidR="00AA4BAD" w:rsidRPr="005A6002" w:rsidP="005A6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Pr="005A6002" w:rsidR="0062493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14844">
        <w:rPr>
          <w:sz w:val="28"/>
          <w:szCs w:val="28"/>
        </w:rPr>
        <w:t xml:space="preserve"> </w:t>
      </w:r>
      <w:r w:rsidRPr="005A6002" w:rsidR="0062493C">
        <w:rPr>
          <w:sz w:val="28"/>
          <w:szCs w:val="28"/>
        </w:rPr>
        <w:t xml:space="preserve"> </w:t>
      </w:r>
      <w:r w:rsidRPr="005A6002" w:rsidR="008D567D">
        <w:rPr>
          <w:sz w:val="28"/>
          <w:szCs w:val="28"/>
        </w:rPr>
        <w:t>20</w:t>
      </w:r>
      <w:r w:rsidR="004C4D9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A6002" w:rsidR="000C1EBD">
        <w:rPr>
          <w:sz w:val="28"/>
          <w:szCs w:val="28"/>
        </w:rPr>
        <w:t xml:space="preserve"> года</w:t>
      </w:r>
      <w:r w:rsidRPr="005A6002" w:rsidR="00B3799E">
        <w:rPr>
          <w:sz w:val="28"/>
          <w:szCs w:val="28"/>
        </w:rPr>
        <w:t xml:space="preserve"> </w:t>
      </w:r>
      <w:r w:rsidRPr="005A6002" w:rsidR="005C7D7B">
        <w:rPr>
          <w:sz w:val="28"/>
          <w:szCs w:val="28"/>
        </w:rPr>
        <w:t xml:space="preserve">   </w:t>
      </w:r>
      <w:r w:rsidRPr="005A6002" w:rsidR="00B3799E">
        <w:rPr>
          <w:sz w:val="28"/>
          <w:szCs w:val="28"/>
        </w:rPr>
        <w:t xml:space="preserve">              </w:t>
      </w:r>
      <w:r w:rsidRPr="005A6002">
        <w:rPr>
          <w:sz w:val="28"/>
          <w:szCs w:val="28"/>
        </w:rPr>
        <w:t xml:space="preserve">           </w:t>
      </w:r>
      <w:r w:rsidRPr="005A6002" w:rsidR="008D567D">
        <w:rPr>
          <w:sz w:val="28"/>
          <w:szCs w:val="28"/>
        </w:rPr>
        <w:t xml:space="preserve">                </w:t>
      </w:r>
      <w:r w:rsidRPr="005A6002">
        <w:rPr>
          <w:sz w:val="28"/>
          <w:szCs w:val="28"/>
        </w:rPr>
        <w:t xml:space="preserve"> </w:t>
      </w:r>
      <w:r w:rsidRPr="005A6002" w:rsidR="00B3799E">
        <w:rPr>
          <w:sz w:val="28"/>
          <w:szCs w:val="28"/>
        </w:rPr>
        <w:t>г. Симферополь</w:t>
      </w:r>
    </w:p>
    <w:p w:rsidR="00B95B49" w:rsidRPr="005A6002" w:rsidP="005A6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A6002" w:rsidR="009019D4">
        <w:rPr>
          <w:sz w:val="28"/>
          <w:szCs w:val="28"/>
        </w:rPr>
        <w:t>ирово</w:t>
      </w:r>
      <w:r w:rsidRPr="005A6002" w:rsidR="0062493C">
        <w:rPr>
          <w:sz w:val="28"/>
          <w:szCs w:val="28"/>
        </w:rPr>
        <w:t>й</w:t>
      </w:r>
      <w:r w:rsidRPr="005A6002" w:rsidR="009019D4">
        <w:rPr>
          <w:sz w:val="28"/>
          <w:szCs w:val="28"/>
        </w:rPr>
        <w:t xml:space="preserve"> судь</w:t>
      </w:r>
      <w:r w:rsidRPr="005A6002" w:rsidR="0062493C">
        <w:rPr>
          <w:sz w:val="28"/>
          <w:szCs w:val="28"/>
        </w:rPr>
        <w:t>я</w:t>
      </w:r>
      <w:r w:rsidRPr="005A6002" w:rsidR="009019D4">
        <w:rPr>
          <w:sz w:val="28"/>
          <w:szCs w:val="28"/>
        </w:rPr>
        <w:t xml:space="preserve"> судебного участка №</w:t>
      </w:r>
      <w:r w:rsidRPr="005A6002" w:rsidR="0062493C">
        <w:rPr>
          <w:sz w:val="28"/>
          <w:szCs w:val="28"/>
        </w:rPr>
        <w:t>7</w:t>
      </w:r>
      <w:r w:rsidRPr="005A6002" w:rsidR="009019D4">
        <w:rPr>
          <w:sz w:val="28"/>
          <w:szCs w:val="28"/>
        </w:rPr>
        <w:t>8 Симферопольского судебного района (Симферопольский муниципальный район) Республики Крым</w:t>
      </w:r>
      <w:r w:rsidR="005A6002">
        <w:rPr>
          <w:sz w:val="28"/>
          <w:szCs w:val="28"/>
        </w:rPr>
        <w:t xml:space="preserve">    </w:t>
      </w:r>
      <w:r w:rsidRPr="005A6002" w:rsidR="0062493C">
        <w:rPr>
          <w:sz w:val="28"/>
          <w:szCs w:val="28"/>
        </w:rPr>
        <w:t>Поверенная Н.Х.</w:t>
      </w:r>
      <w:r w:rsidRPr="005A6002" w:rsidR="006162D1">
        <w:rPr>
          <w:sz w:val="28"/>
          <w:szCs w:val="28"/>
        </w:rPr>
        <w:t>,</w:t>
      </w:r>
      <w:r w:rsidRPr="005A6002" w:rsidR="00B3799E">
        <w:rPr>
          <w:sz w:val="28"/>
          <w:szCs w:val="28"/>
        </w:rPr>
        <w:t xml:space="preserve"> </w:t>
      </w:r>
    </w:p>
    <w:p w:rsidR="00102DDC" w:rsidP="0037514E">
      <w:pPr>
        <w:jc w:val="both"/>
        <w:rPr>
          <w:sz w:val="28"/>
          <w:szCs w:val="28"/>
        </w:rPr>
      </w:pPr>
      <w:r w:rsidRPr="0037514E">
        <w:rPr>
          <w:sz w:val="28"/>
          <w:szCs w:val="28"/>
        </w:rPr>
        <w:t xml:space="preserve">при секретаре – </w:t>
      </w:r>
      <w:r w:rsidR="004C4D9D">
        <w:rPr>
          <w:sz w:val="28"/>
          <w:szCs w:val="28"/>
        </w:rPr>
        <w:t xml:space="preserve"> </w:t>
      </w:r>
      <w:r w:rsidR="009E58FC">
        <w:rPr>
          <w:sz w:val="28"/>
          <w:szCs w:val="28"/>
        </w:rPr>
        <w:t>Поповой Т.И.</w:t>
      </w:r>
      <w:r w:rsidRPr="0037514E">
        <w:rPr>
          <w:sz w:val="28"/>
          <w:szCs w:val="28"/>
        </w:rPr>
        <w:t>,</w:t>
      </w:r>
    </w:p>
    <w:p w:rsidR="009E58FC" w:rsidRPr="009E58FC" w:rsidP="009E58FC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 w:rsidRPr="00714844">
        <w:rPr>
          <w:rFonts w:ascii="Times New Roman" w:hAnsi="Times New Roman"/>
          <w:sz w:val="28"/>
          <w:szCs w:val="28"/>
        </w:rPr>
        <w:t xml:space="preserve">рассмотрев </w:t>
      </w:r>
      <w:r w:rsidRPr="00714844" w:rsidR="00B95B49">
        <w:rPr>
          <w:rFonts w:ascii="Times New Roman" w:hAnsi="Times New Roman"/>
          <w:sz w:val="28"/>
          <w:szCs w:val="28"/>
        </w:rPr>
        <w:t xml:space="preserve">в открытом судебном заседании гражданское дело по </w:t>
      </w:r>
      <w:r w:rsidRPr="00714844" w:rsidR="00D717A6">
        <w:rPr>
          <w:rFonts w:ascii="Times New Roman" w:hAnsi="Times New Roman"/>
          <w:sz w:val="28"/>
          <w:szCs w:val="28"/>
        </w:rPr>
        <w:t>исковому заявлению</w:t>
      </w:r>
      <w:r w:rsidRPr="00714844" w:rsidR="00A363DB">
        <w:rPr>
          <w:rFonts w:ascii="Times New Roman" w:hAnsi="Times New Roman"/>
          <w:sz w:val="28"/>
          <w:szCs w:val="28"/>
        </w:rPr>
        <w:t xml:space="preserve"> </w:t>
      </w:r>
      <w:r w:rsidRPr="009E58FC">
        <w:rPr>
          <w:rFonts w:ascii="Times New Roman" w:hAnsi="Times New Roman"/>
          <w:sz w:val="28"/>
          <w:szCs w:val="28"/>
        </w:rPr>
        <w:t xml:space="preserve">Акционерного общества «СОГАЗ» к Вахабову </w:t>
      </w:r>
      <w:r w:rsidR="00311CFD">
        <w:rPr>
          <w:rFonts w:ascii="Times New Roman" w:hAnsi="Times New Roman"/>
          <w:sz w:val="28"/>
          <w:szCs w:val="28"/>
        </w:rPr>
        <w:t>Ф.</w:t>
      </w:r>
      <w:r w:rsidRPr="009E58FC">
        <w:rPr>
          <w:rFonts w:ascii="Times New Roman" w:hAnsi="Times New Roman"/>
          <w:sz w:val="28"/>
          <w:szCs w:val="28"/>
        </w:rPr>
        <w:t xml:space="preserve">   о взыскании денежных средств</w:t>
      </w:r>
      <w:r>
        <w:rPr>
          <w:rFonts w:ascii="Times New Roman" w:hAnsi="Times New Roman"/>
          <w:sz w:val="28"/>
          <w:szCs w:val="28"/>
        </w:rPr>
        <w:t>,</w:t>
      </w:r>
      <w:r w:rsidRPr="009E58FC">
        <w:rPr>
          <w:rFonts w:ascii="Times New Roman" w:hAnsi="Times New Roman"/>
          <w:sz w:val="28"/>
          <w:szCs w:val="28"/>
        </w:rPr>
        <w:t xml:space="preserve"> в порядке суброгации,</w:t>
      </w:r>
    </w:p>
    <w:p w:rsidR="006A4FBC" w:rsidRPr="005A6002" w:rsidP="00A65B5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6BB0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5A6002" w:rsidR="006162D1">
        <w:rPr>
          <w:sz w:val="28"/>
          <w:szCs w:val="28"/>
        </w:rPr>
        <w:t>уководствуясь ст.</w:t>
      </w:r>
      <w:r w:rsidRPr="005A6002" w:rsidR="00B95B49">
        <w:rPr>
          <w:sz w:val="28"/>
          <w:szCs w:val="28"/>
        </w:rPr>
        <w:t xml:space="preserve">ст. </w:t>
      </w:r>
      <w:r w:rsidR="0037514E">
        <w:rPr>
          <w:sz w:val="28"/>
          <w:szCs w:val="28"/>
        </w:rPr>
        <w:t>98, 100, 194-199</w:t>
      </w:r>
      <w:r w:rsidR="00207DE8">
        <w:rPr>
          <w:sz w:val="28"/>
          <w:szCs w:val="28"/>
        </w:rPr>
        <w:t>,</w:t>
      </w:r>
      <w:r w:rsidRPr="005A6002" w:rsidR="00AA4BAD">
        <w:rPr>
          <w:sz w:val="28"/>
          <w:szCs w:val="28"/>
        </w:rPr>
        <w:t xml:space="preserve"> </w:t>
      </w:r>
      <w:r w:rsidRPr="00207DE8" w:rsidR="00207DE8">
        <w:rPr>
          <w:sz w:val="28"/>
          <w:szCs w:val="28"/>
        </w:rPr>
        <w:t>23</w:t>
      </w:r>
      <w:r w:rsidR="00FB1064">
        <w:rPr>
          <w:sz w:val="28"/>
          <w:szCs w:val="28"/>
        </w:rPr>
        <w:t>1</w:t>
      </w:r>
      <w:r w:rsidRPr="00207DE8" w:rsidR="00207DE8">
        <w:rPr>
          <w:sz w:val="28"/>
          <w:szCs w:val="28"/>
        </w:rPr>
        <w:t xml:space="preserve"> </w:t>
      </w:r>
      <w:r w:rsidRPr="005A6002" w:rsidR="00B95B49">
        <w:rPr>
          <w:sz w:val="28"/>
          <w:szCs w:val="28"/>
        </w:rPr>
        <w:t xml:space="preserve">Гражданского процессуального кодекса Российской Федерации, </w:t>
      </w:r>
      <w:r w:rsidRPr="005A6002" w:rsidR="00A65B52">
        <w:rPr>
          <w:sz w:val="28"/>
          <w:szCs w:val="28"/>
        </w:rPr>
        <w:t xml:space="preserve">мировой </w:t>
      </w:r>
      <w:r w:rsidRPr="005A6002" w:rsidR="00B95B49">
        <w:rPr>
          <w:sz w:val="28"/>
          <w:szCs w:val="28"/>
        </w:rPr>
        <w:t xml:space="preserve">судья </w:t>
      </w:r>
      <w:r w:rsidRPr="005A6002">
        <w:rPr>
          <w:sz w:val="28"/>
          <w:szCs w:val="28"/>
        </w:rPr>
        <w:t>–</w:t>
      </w:r>
    </w:p>
    <w:p w:rsidR="00B73FF5" w:rsidP="00A65B5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RPr="005A6002" w:rsidP="00622CF9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8"/>
          <w:szCs w:val="28"/>
        </w:rPr>
      </w:pPr>
      <w:r w:rsidRPr="005A6002">
        <w:rPr>
          <w:b/>
          <w:i/>
          <w:sz w:val="28"/>
          <w:szCs w:val="28"/>
        </w:rPr>
        <w:t>решил:</w:t>
      </w:r>
    </w:p>
    <w:p w:rsidR="006A4FBC" w:rsidP="00624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</w:t>
      </w:r>
      <w:r w:rsidRPr="009E58FC" w:rsidR="009E58FC">
        <w:rPr>
          <w:rFonts w:eastAsia="Calibri"/>
          <w:sz w:val="28"/>
          <w:szCs w:val="28"/>
          <w:lang w:eastAsia="en-US"/>
        </w:rPr>
        <w:t xml:space="preserve">Акционерного общества «СОГАЗ» к Вахабову </w:t>
      </w:r>
      <w:r w:rsidR="00311CFD">
        <w:rPr>
          <w:rFonts w:eastAsia="Calibri"/>
          <w:sz w:val="28"/>
          <w:szCs w:val="28"/>
          <w:lang w:eastAsia="en-US"/>
        </w:rPr>
        <w:t>Ф</w:t>
      </w:r>
      <w:r w:rsidRPr="009E58FC" w:rsidR="009E58FC">
        <w:rPr>
          <w:rFonts w:eastAsia="Calibri"/>
          <w:sz w:val="28"/>
          <w:szCs w:val="28"/>
          <w:lang w:eastAsia="en-US"/>
        </w:rPr>
        <w:t xml:space="preserve">   о взыскании денежных средств</w:t>
      </w:r>
      <w:r w:rsidR="009E58FC">
        <w:rPr>
          <w:sz w:val="28"/>
          <w:szCs w:val="28"/>
        </w:rPr>
        <w:t>,</w:t>
      </w:r>
      <w:r w:rsidRPr="009E58FC" w:rsidR="009E58FC">
        <w:rPr>
          <w:rFonts w:eastAsia="Calibri"/>
          <w:sz w:val="28"/>
          <w:szCs w:val="28"/>
          <w:lang w:eastAsia="en-US"/>
        </w:rPr>
        <w:t xml:space="preserve"> в порядке суброгации</w:t>
      </w:r>
      <w:r w:rsidRPr="005A6002" w:rsidR="009E58FC">
        <w:rPr>
          <w:sz w:val="28"/>
          <w:szCs w:val="28"/>
        </w:rPr>
        <w:t xml:space="preserve"> </w:t>
      </w:r>
      <w:r w:rsidRPr="005A6002" w:rsidR="00B95B49">
        <w:rPr>
          <w:sz w:val="28"/>
          <w:szCs w:val="28"/>
        </w:rPr>
        <w:t xml:space="preserve">– </w:t>
      </w:r>
      <w:r>
        <w:rPr>
          <w:sz w:val="28"/>
          <w:szCs w:val="28"/>
        </w:rPr>
        <w:t>удовлетворить</w:t>
      </w:r>
      <w:r w:rsidRPr="005A6002" w:rsidR="00B95B49">
        <w:rPr>
          <w:sz w:val="28"/>
          <w:szCs w:val="28"/>
        </w:rPr>
        <w:t>.</w:t>
      </w:r>
    </w:p>
    <w:p w:rsidR="00D717A6" w:rsidP="006249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17A6">
        <w:rPr>
          <w:sz w:val="28"/>
          <w:szCs w:val="28"/>
        </w:rPr>
        <w:t xml:space="preserve">Взыскать с </w:t>
      </w:r>
      <w:r w:rsidR="009E58FC">
        <w:rPr>
          <w:sz w:val="28"/>
          <w:szCs w:val="28"/>
        </w:rPr>
        <w:t xml:space="preserve">Вахабова </w:t>
      </w:r>
      <w:r w:rsidR="00311CFD">
        <w:rPr>
          <w:sz w:val="28"/>
          <w:szCs w:val="28"/>
        </w:rPr>
        <w:t>Ф.</w:t>
      </w:r>
      <w:r w:rsidR="009E58FC">
        <w:rPr>
          <w:sz w:val="28"/>
          <w:szCs w:val="28"/>
        </w:rPr>
        <w:t xml:space="preserve"> (</w:t>
      </w:r>
      <w:r w:rsidR="00311CFD">
        <w:rPr>
          <w:sz w:val="28"/>
          <w:szCs w:val="28"/>
        </w:rPr>
        <w:t>/данные изъяты/</w:t>
      </w:r>
      <w:r w:rsidR="00BF6BD8">
        <w:rPr>
          <w:sz w:val="28"/>
          <w:szCs w:val="28"/>
        </w:rPr>
        <w:t xml:space="preserve">)   </w:t>
      </w:r>
      <w:r w:rsidRPr="00D717A6">
        <w:rPr>
          <w:sz w:val="28"/>
          <w:szCs w:val="28"/>
        </w:rPr>
        <w:t xml:space="preserve">в </w:t>
      </w:r>
      <w:r w:rsidR="00476292">
        <w:rPr>
          <w:sz w:val="28"/>
          <w:szCs w:val="28"/>
        </w:rPr>
        <w:t xml:space="preserve"> </w:t>
      </w:r>
      <w:r w:rsidRPr="00D717A6">
        <w:rPr>
          <w:sz w:val="28"/>
          <w:szCs w:val="28"/>
        </w:rPr>
        <w:t xml:space="preserve">пользу </w:t>
      </w:r>
      <w:r w:rsidR="00BF6BD8">
        <w:rPr>
          <w:sz w:val="28"/>
          <w:szCs w:val="28"/>
        </w:rPr>
        <w:t>Акционерного общества «С</w:t>
      </w:r>
      <w:r w:rsidR="009E58FC">
        <w:rPr>
          <w:sz w:val="28"/>
          <w:szCs w:val="28"/>
        </w:rPr>
        <w:t>ОГАЗ</w:t>
      </w:r>
      <w:r w:rsidR="00BF6BD8">
        <w:rPr>
          <w:sz w:val="28"/>
          <w:szCs w:val="28"/>
        </w:rPr>
        <w:t>» (</w:t>
      </w:r>
      <w:r w:rsidR="00311CFD">
        <w:rPr>
          <w:sz w:val="28"/>
          <w:szCs w:val="28"/>
        </w:rPr>
        <w:t>/данные изъяты/</w:t>
      </w:r>
      <w:r w:rsidR="009E58FC">
        <w:rPr>
          <w:sz w:val="28"/>
          <w:szCs w:val="28"/>
        </w:rPr>
        <w:t>)</w:t>
      </w:r>
      <w:r w:rsidR="009A3846">
        <w:rPr>
          <w:sz w:val="28"/>
          <w:szCs w:val="28"/>
        </w:rPr>
        <w:t xml:space="preserve"> в порядке </w:t>
      </w:r>
      <w:r w:rsidR="009E58FC">
        <w:rPr>
          <w:sz w:val="28"/>
          <w:szCs w:val="28"/>
        </w:rPr>
        <w:t>суброгации</w:t>
      </w:r>
      <w:r w:rsidR="009A3846">
        <w:rPr>
          <w:sz w:val="28"/>
          <w:szCs w:val="28"/>
        </w:rPr>
        <w:t xml:space="preserve">, </w:t>
      </w:r>
      <w:r w:rsidRPr="009A3846" w:rsidR="009A3846">
        <w:rPr>
          <w:sz w:val="28"/>
          <w:szCs w:val="28"/>
        </w:rPr>
        <w:t xml:space="preserve"> </w:t>
      </w:r>
      <w:r w:rsidRPr="00D717A6">
        <w:rPr>
          <w:sz w:val="28"/>
          <w:szCs w:val="28"/>
        </w:rPr>
        <w:t xml:space="preserve">сумму </w:t>
      </w:r>
      <w:r w:rsidR="009E58FC">
        <w:rPr>
          <w:sz w:val="28"/>
          <w:szCs w:val="28"/>
        </w:rPr>
        <w:t xml:space="preserve">возмещенного ущерба,  </w:t>
      </w:r>
      <w:r w:rsidR="00476292">
        <w:rPr>
          <w:sz w:val="28"/>
          <w:szCs w:val="28"/>
        </w:rPr>
        <w:t xml:space="preserve">выплаченного </w:t>
      </w:r>
      <w:r w:rsidRPr="00A61690" w:rsidR="00476292">
        <w:rPr>
          <w:sz w:val="28"/>
          <w:szCs w:val="28"/>
        </w:rPr>
        <w:t xml:space="preserve">вследствие дорожно-транспортного происшествия от </w:t>
      </w:r>
      <w:r w:rsidR="00311CFD">
        <w:rPr>
          <w:sz w:val="28"/>
          <w:szCs w:val="28"/>
        </w:rPr>
        <w:t xml:space="preserve">/данные изъяты/ </w:t>
      </w:r>
      <w:r w:rsidR="00476292">
        <w:rPr>
          <w:sz w:val="28"/>
          <w:szCs w:val="28"/>
        </w:rPr>
        <w:t xml:space="preserve"> </w:t>
      </w:r>
      <w:r w:rsidRPr="00A61690" w:rsidR="00476292">
        <w:rPr>
          <w:sz w:val="28"/>
          <w:szCs w:val="28"/>
        </w:rPr>
        <w:t xml:space="preserve"> </w:t>
      </w:r>
      <w:r w:rsidR="009A3846">
        <w:rPr>
          <w:sz w:val="28"/>
          <w:szCs w:val="28"/>
        </w:rPr>
        <w:t xml:space="preserve">в размере </w:t>
      </w:r>
      <w:r w:rsidR="00311CFD">
        <w:rPr>
          <w:sz w:val="28"/>
          <w:szCs w:val="28"/>
        </w:rPr>
        <w:t xml:space="preserve">/данные изъяты/ </w:t>
      </w:r>
      <w:r w:rsidR="009A3846">
        <w:rPr>
          <w:sz w:val="28"/>
          <w:szCs w:val="28"/>
        </w:rPr>
        <w:t xml:space="preserve">рублей и судебные расходы по оплате </w:t>
      </w:r>
      <w:r>
        <w:rPr>
          <w:sz w:val="28"/>
          <w:szCs w:val="28"/>
        </w:rPr>
        <w:t xml:space="preserve">государственной пошлины  </w:t>
      </w:r>
      <w:r w:rsidRPr="00D717A6">
        <w:rPr>
          <w:sz w:val="28"/>
          <w:szCs w:val="28"/>
        </w:rPr>
        <w:t>в ра</w:t>
      </w:r>
      <w:r w:rsidRPr="00D717A6">
        <w:rPr>
          <w:sz w:val="28"/>
          <w:szCs w:val="28"/>
        </w:rPr>
        <w:t xml:space="preserve">змере </w:t>
      </w:r>
      <w:r w:rsidR="00311CFD">
        <w:rPr>
          <w:sz w:val="28"/>
          <w:szCs w:val="28"/>
        </w:rPr>
        <w:t xml:space="preserve">/данные изъяты/ </w:t>
      </w:r>
      <w:r w:rsidRPr="00D717A6">
        <w:rPr>
          <w:sz w:val="28"/>
          <w:szCs w:val="28"/>
        </w:rPr>
        <w:t xml:space="preserve">рублей, а всего </w:t>
      </w:r>
      <w:r w:rsidR="00311CFD">
        <w:rPr>
          <w:sz w:val="28"/>
          <w:szCs w:val="28"/>
        </w:rPr>
        <w:t xml:space="preserve">/данные изъяты/ </w:t>
      </w:r>
      <w:r w:rsidRPr="00D717A6">
        <w:rPr>
          <w:sz w:val="28"/>
          <w:szCs w:val="28"/>
        </w:rPr>
        <w:t>(</w:t>
      </w:r>
      <w:r w:rsidR="00311CFD">
        <w:rPr>
          <w:sz w:val="28"/>
          <w:szCs w:val="28"/>
        </w:rPr>
        <w:t>/данные изъяты/</w:t>
      </w:r>
      <w:r w:rsidR="00BA51D0">
        <w:rPr>
          <w:sz w:val="28"/>
          <w:szCs w:val="28"/>
        </w:rPr>
        <w:t xml:space="preserve">) </w:t>
      </w:r>
      <w:r w:rsidRPr="00D717A6">
        <w:rPr>
          <w:sz w:val="28"/>
          <w:szCs w:val="28"/>
        </w:rPr>
        <w:t>рубл</w:t>
      </w:r>
      <w:r w:rsidR="00BA51D0">
        <w:rPr>
          <w:sz w:val="28"/>
          <w:szCs w:val="28"/>
        </w:rPr>
        <w:t>ей</w:t>
      </w:r>
      <w:r w:rsidRPr="00D717A6">
        <w:rPr>
          <w:sz w:val="28"/>
          <w:szCs w:val="28"/>
        </w:rPr>
        <w:t>.</w:t>
      </w:r>
    </w:p>
    <w:p w:rsidR="00207DE8" w:rsidRPr="00207DE8" w:rsidP="00207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7DE8">
        <w:rPr>
          <w:sz w:val="28"/>
          <w:szCs w:val="28"/>
        </w:rP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</w:t>
      </w:r>
      <w:r w:rsidRPr="00207DE8">
        <w:rPr>
          <w:sz w:val="28"/>
          <w:szCs w:val="28"/>
        </w:rPr>
        <w:t>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</w:t>
      </w:r>
      <w:r w:rsidRPr="00207DE8">
        <w:rPr>
          <w:sz w:val="28"/>
          <w:szCs w:val="28"/>
        </w:rPr>
        <w:t xml:space="preserve">вированного решения суда. </w:t>
      </w:r>
    </w:p>
    <w:p w:rsidR="00207DE8" w:rsidRPr="00207DE8" w:rsidP="00207DE8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207DE8" w:rsidP="00DA2B57">
      <w:pPr>
        <w:ind w:firstLine="708"/>
        <w:jc w:val="both"/>
        <w:rPr>
          <w:sz w:val="28"/>
          <w:szCs w:val="28"/>
        </w:rPr>
      </w:pPr>
      <w:r w:rsidRPr="00476292">
        <w:rPr>
          <w:sz w:val="28"/>
          <w:szCs w:val="28"/>
        </w:rPr>
        <w:t>Решение может быть обжаловано в Симфе</w:t>
      </w:r>
      <w:r w:rsidRPr="00476292">
        <w:rPr>
          <w:sz w:val="28"/>
          <w:szCs w:val="28"/>
        </w:rPr>
        <w:t>ропольский районный</w:t>
      </w:r>
      <w:r w:rsidRPr="00DA2B57">
        <w:rPr>
          <w:sz w:val="28"/>
          <w:szCs w:val="28"/>
        </w:rPr>
        <w:t xml:space="preserve"> суд Республики Крым в течение месяца со дня принятия решения мировым судьей путем подачи апелляционной жалобы через судебный участок №78 Симферопольского судебного района (Симферопольский муниципальный район) Республики Крым.</w:t>
      </w:r>
    </w:p>
    <w:p w:rsidR="00DA2B57" w:rsidP="00207DE8">
      <w:pPr>
        <w:jc w:val="both"/>
        <w:rPr>
          <w:sz w:val="28"/>
          <w:szCs w:val="28"/>
        </w:rPr>
      </w:pPr>
    </w:p>
    <w:p w:rsidR="00476292" w:rsidRPr="00207DE8" w:rsidP="00207DE8">
      <w:pPr>
        <w:jc w:val="both"/>
        <w:rPr>
          <w:sz w:val="28"/>
          <w:szCs w:val="28"/>
        </w:rPr>
      </w:pPr>
    </w:p>
    <w:p w:rsidR="00102DDC" w:rsidP="00207DE8">
      <w:pPr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Мировой судья </w:t>
      </w:r>
      <w:r w:rsidRPr="00207DE8">
        <w:rPr>
          <w:sz w:val="28"/>
          <w:szCs w:val="28"/>
        </w:rPr>
        <w:tab/>
        <w:t xml:space="preserve">    </w:t>
      </w:r>
      <w:r w:rsidRPr="00207DE8">
        <w:rPr>
          <w:sz w:val="28"/>
          <w:szCs w:val="28"/>
        </w:rPr>
        <w:tab/>
        <w:t xml:space="preserve">                                                 Н.Х. Поверенная</w:t>
      </w:r>
    </w:p>
    <w:p w:rsidR="00102DDC" w:rsidRPr="00102DDC" w:rsidP="00102DDC">
      <w:pPr>
        <w:rPr>
          <w:sz w:val="28"/>
          <w:szCs w:val="28"/>
        </w:rPr>
      </w:pPr>
    </w:p>
    <w:p w:rsidR="00102DDC" w:rsidP="00102DDC">
      <w:pPr>
        <w:rPr>
          <w:sz w:val="28"/>
          <w:szCs w:val="28"/>
        </w:rPr>
      </w:pPr>
    </w:p>
    <w:p w:rsidR="006162D1" w:rsidRPr="00102DDC" w:rsidP="00102DDC">
      <w:pPr>
        <w:rPr>
          <w:sz w:val="28"/>
          <w:szCs w:val="28"/>
        </w:rPr>
      </w:pPr>
    </w:p>
    <w:sectPr w:rsidSect="00476292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425" w:right="707" w:bottom="1560" w:left="2268" w:header="720" w:footer="55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4585855"/>
      <w:docPartObj>
        <w:docPartGallery w:val="Page Numbers (Bottom of Page)"/>
        <w:docPartUnique/>
      </w:docPartObj>
    </w:sdtPr>
    <w:sdtContent>
      <w:p w:rsidR="004479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CFD">
          <w:rPr>
            <w:noProof/>
          </w:rPr>
          <w:t>2</w:t>
        </w:r>
        <w:r>
          <w:fldChar w:fldCharType="end"/>
        </w:r>
      </w:p>
    </w:sdtContent>
  </w:sdt>
  <w:p w:rsidR="00CB02AF" w:rsidP="008E24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1633419"/>
      <w:docPartObj>
        <w:docPartGallery w:val="Page Numbers (Bottom of Page)"/>
        <w:docPartUnique/>
      </w:docPartObj>
    </w:sdtPr>
    <w:sdtContent>
      <w:p w:rsidR="008215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CFD">
          <w:rPr>
            <w:noProof/>
          </w:rPr>
          <w:t>1</w:t>
        </w:r>
        <w:r>
          <w:fldChar w:fldCharType="end"/>
        </w:r>
      </w:p>
    </w:sdtContent>
  </w:sdt>
  <w:p w:rsidR="008215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1DE8">
    <w:pPr>
      <w:pStyle w:val="Header"/>
      <w:jc w:val="center"/>
    </w:pPr>
  </w:p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3603E"/>
    <w:rsid w:val="000673E6"/>
    <w:rsid w:val="00074346"/>
    <w:rsid w:val="00097EEC"/>
    <w:rsid w:val="000A5654"/>
    <w:rsid w:val="000B2806"/>
    <w:rsid w:val="000B5D5A"/>
    <w:rsid w:val="000C1EBD"/>
    <w:rsid w:val="000E09F6"/>
    <w:rsid w:val="000F4A7C"/>
    <w:rsid w:val="00102DDC"/>
    <w:rsid w:val="00103E91"/>
    <w:rsid w:val="001365B3"/>
    <w:rsid w:val="00141D0A"/>
    <w:rsid w:val="0015029F"/>
    <w:rsid w:val="00153B9A"/>
    <w:rsid w:val="00194C77"/>
    <w:rsid w:val="001D1831"/>
    <w:rsid w:val="001D6F0D"/>
    <w:rsid w:val="001F3795"/>
    <w:rsid w:val="001F47B2"/>
    <w:rsid w:val="00207DE8"/>
    <w:rsid w:val="00250B06"/>
    <w:rsid w:val="0026480F"/>
    <w:rsid w:val="00280D08"/>
    <w:rsid w:val="00285BB0"/>
    <w:rsid w:val="00285E6F"/>
    <w:rsid w:val="00294C32"/>
    <w:rsid w:val="002A2734"/>
    <w:rsid w:val="002D2DA6"/>
    <w:rsid w:val="002E276A"/>
    <w:rsid w:val="00311CFD"/>
    <w:rsid w:val="00337BF1"/>
    <w:rsid w:val="0037514E"/>
    <w:rsid w:val="003A6B0D"/>
    <w:rsid w:val="003F5CAF"/>
    <w:rsid w:val="0040748B"/>
    <w:rsid w:val="0041445C"/>
    <w:rsid w:val="0044790B"/>
    <w:rsid w:val="00454EE1"/>
    <w:rsid w:val="00465783"/>
    <w:rsid w:val="00476292"/>
    <w:rsid w:val="00481CA9"/>
    <w:rsid w:val="004B278B"/>
    <w:rsid w:val="004B6391"/>
    <w:rsid w:val="004C4D9D"/>
    <w:rsid w:val="0050186C"/>
    <w:rsid w:val="00504BF3"/>
    <w:rsid w:val="0050562F"/>
    <w:rsid w:val="00510D8E"/>
    <w:rsid w:val="005A6002"/>
    <w:rsid w:val="005A6B21"/>
    <w:rsid w:val="005C7D7B"/>
    <w:rsid w:val="005E511B"/>
    <w:rsid w:val="005F4802"/>
    <w:rsid w:val="0061250F"/>
    <w:rsid w:val="00615647"/>
    <w:rsid w:val="006162D1"/>
    <w:rsid w:val="00622CF9"/>
    <w:rsid w:val="0062493C"/>
    <w:rsid w:val="006470EA"/>
    <w:rsid w:val="00647BF6"/>
    <w:rsid w:val="00650F46"/>
    <w:rsid w:val="00651E33"/>
    <w:rsid w:val="00682E37"/>
    <w:rsid w:val="00693DC8"/>
    <w:rsid w:val="006A3E58"/>
    <w:rsid w:val="006A4FBC"/>
    <w:rsid w:val="006D2E6B"/>
    <w:rsid w:val="006E0175"/>
    <w:rsid w:val="006F7253"/>
    <w:rsid w:val="007008EF"/>
    <w:rsid w:val="0070553B"/>
    <w:rsid w:val="00714844"/>
    <w:rsid w:val="00723024"/>
    <w:rsid w:val="00737DCC"/>
    <w:rsid w:val="00745354"/>
    <w:rsid w:val="0078653F"/>
    <w:rsid w:val="007C3E68"/>
    <w:rsid w:val="008215E9"/>
    <w:rsid w:val="00824DF1"/>
    <w:rsid w:val="00841842"/>
    <w:rsid w:val="00853F76"/>
    <w:rsid w:val="00892E8B"/>
    <w:rsid w:val="0089745D"/>
    <w:rsid w:val="008D567D"/>
    <w:rsid w:val="008E2486"/>
    <w:rsid w:val="008E4F61"/>
    <w:rsid w:val="009019D4"/>
    <w:rsid w:val="0097341F"/>
    <w:rsid w:val="00992A68"/>
    <w:rsid w:val="009A3846"/>
    <w:rsid w:val="009B0882"/>
    <w:rsid w:val="009B0E9A"/>
    <w:rsid w:val="009C5591"/>
    <w:rsid w:val="009E58FC"/>
    <w:rsid w:val="00A00B11"/>
    <w:rsid w:val="00A02ADB"/>
    <w:rsid w:val="00A04930"/>
    <w:rsid w:val="00A062A5"/>
    <w:rsid w:val="00A31F2C"/>
    <w:rsid w:val="00A326BB"/>
    <w:rsid w:val="00A363DB"/>
    <w:rsid w:val="00A46C67"/>
    <w:rsid w:val="00A61690"/>
    <w:rsid w:val="00A6498D"/>
    <w:rsid w:val="00A65B52"/>
    <w:rsid w:val="00A65B87"/>
    <w:rsid w:val="00A87E7C"/>
    <w:rsid w:val="00AA4BAD"/>
    <w:rsid w:val="00B27878"/>
    <w:rsid w:val="00B33A3E"/>
    <w:rsid w:val="00B3799E"/>
    <w:rsid w:val="00B73FF5"/>
    <w:rsid w:val="00B86BB0"/>
    <w:rsid w:val="00B95B49"/>
    <w:rsid w:val="00BA51D0"/>
    <w:rsid w:val="00BA7FEB"/>
    <w:rsid w:val="00BB5B97"/>
    <w:rsid w:val="00BD34D6"/>
    <w:rsid w:val="00BF1DE8"/>
    <w:rsid w:val="00BF6BD8"/>
    <w:rsid w:val="00BF7896"/>
    <w:rsid w:val="00C2706A"/>
    <w:rsid w:val="00C63DA1"/>
    <w:rsid w:val="00CB02AF"/>
    <w:rsid w:val="00CF39BE"/>
    <w:rsid w:val="00D10E54"/>
    <w:rsid w:val="00D225F7"/>
    <w:rsid w:val="00D31132"/>
    <w:rsid w:val="00D717A6"/>
    <w:rsid w:val="00D76A88"/>
    <w:rsid w:val="00D912E6"/>
    <w:rsid w:val="00DA2B57"/>
    <w:rsid w:val="00DA5B34"/>
    <w:rsid w:val="00DB7DFD"/>
    <w:rsid w:val="00DE1B68"/>
    <w:rsid w:val="00E05B97"/>
    <w:rsid w:val="00E17E9C"/>
    <w:rsid w:val="00E301E0"/>
    <w:rsid w:val="00E73858"/>
    <w:rsid w:val="00E81EAC"/>
    <w:rsid w:val="00EC0CD8"/>
    <w:rsid w:val="00EC6C61"/>
    <w:rsid w:val="00F0391F"/>
    <w:rsid w:val="00F3352D"/>
    <w:rsid w:val="00F63E30"/>
    <w:rsid w:val="00F70E73"/>
    <w:rsid w:val="00F723C5"/>
    <w:rsid w:val="00F822FF"/>
    <w:rsid w:val="00F97E79"/>
    <w:rsid w:val="00FA1BE2"/>
    <w:rsid w:val="00FB106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1484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TableNormal"/>
    <w:next w:val="TableGrid"/>
    <w:uiPriority w:val="59"/>
    <w:rsid w:val="00102D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0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BF6B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BA51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4359-4404-4E9C-8F2D-FD352A0D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