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0F46" w:rsidP="00622CF9">
      <w:pPr>
        <w:jc w:val="right"/>
        <w:rPr>
          <w:b/>
          <w:i/>
          <w:szCs w:val="28"/>
        </w:rPr>
      </w:pPr>
    </w:p>
    <w:p w:rsidR="006A4FBC" w:rsidRPr="0062493C" w:rsidP="00622CF9">
      <w:pPr>
        <w:pStyle w:val="Heading1"/>
        <w:numPr>
          <w:ilvl w:val="0"/>
          <w:numId w:val="2"/>
        </w:numPr>
        <w:tabs>
          <w:tab w:val="left" w:pos="0"/>
        </w:tabs>
        <w:jc w:val="right"/>
        <w:rPr>
          <w:rFonts w:ascii="Times New Roman" w:hAnsi="Times New Roman" w:cs="Times New Roman"/>
          <w:b w:val="0"/>
          <w:i/>
          <w:szCs w:val="28"/>
        </w:rPr>
      </w:pPr>
      <w:r w:rsidRPr="0062493C">
        <w:rPr>
          <w:rFonts w:ascii="Times New Roman" w:hAnsi="Times New Roman" w:cs="Times New Roman"/>
          <w:b w:val="0"/>
          <w:i/>
          <w:szCs w:val="28"/>
        </w:rPr>
        <w:t>Д</w:t>
      </w:r>
      <w:r w:rsidRPr="0062493C" w:rsidR="006162D1">
        <w:rPr>
          <w:rFonts w:ascii="Times New Roman" w:hAnsi="Times New Roman" w:cs="Times New Roman"/>
          <w:b w:val="0"/>
          <w:i/>
          <w:szCs w:val="28"/>
        </w:rPr>
        <w:t xml:space="preserve">ело № </w:t>
      </w:r>
      <w:r w:rsidRPr="0062493C">
        <w:rPr>
          <w:rFonts w:ascii="Times New Roman" w:hAnsi="Times New Roman" w:cs="Times New Roman"/>
          <w:b w:val="0"/>
          <w:i/>
          <w:szCs w:val="28"/>
        </w:rPr>
        <w:t>0</w:t>
      </w:r>
      <w:r w:rsidRPr="0062493C" w:rsidR="00B95B49">
        <w:rPr>
          <w:rFonts w:ascii="Times New Roman" w:hAnsi="Times New Roman" w:cs="Times New Roman"/>
          <w:b w:val="0"/>
          <w:i/>
          <w:szCs w:val="28"/>
        </w:rPr>
        <w:t>2-0</w:t>
      </w:r>
      <w:r w:rsidR="00FF0A90">
        <w:rPr>
          <w:rFonts w:ascii="Times New Roman" w:hAnsi="Times New Roman" w:cs="Times New Roman"/>
          <w:b w:val="0"/>
          <w:i/>
          <w:szCs w:val="28"/>
        </w:rPr>
        <w:t>250</w:t>
      </w:r>
      <w:r w:rsidRPr="0062493C" w:rsidR="006162D1">
        <w:rPr>
          <w:rFonts w:ascii="Times New Roman" w:hAnsi="Times New Roman" w:cs="Times New Roman"/>
          <w:b w:val="0"/>
          <w:i/>
          <w:szCs w:val="28"/>
        </w:rPr>
        <w:t>/</w:t>
      </w:r>
      <w:r w:rsidRPr="0062493C">
        <w:rPr>
          <w:rFonts w:ascii="Times New Roman" w:hAnsi="Times New Roman" w:cs="Times New Roman"/>
          <w:b w:val="0"/>
          <w:i/>
          <w:szCs w:val="28"/>
        </w:rPr>
        <w:t>7</w:t>
      </w:r>
      <w:r w:rsidR="009C22D6">
        <w:rPr>
          <w:rFonts w:ascii="Times New Roman" w:hAnsi="Times New Roman" w:cs="Times New Roman"/>
          <w:b w:val="0"/>
          <w:i/>
          <w:szCs w:val="28"/>
        </w:rPr>
        <w:t>8</w:t>
      </w:r>
      <w:r w:rsidRPr="0062493C" w:rsidR="00B95B49">
        <w:rPr>
          <w:rFonts w:ascii="Times New Roman" w:hAnsi="Times New Roman" w:cs="Times New Roman"/>
          <w:b w:val="0"/>
          <w:i/>
          <w:szCs w:val="28"/>
        </w:rPr>
        <w:t>/</w:t>
      </w:r>
      <w:r w:rsidRPr="0062493C" w:rsidR="006162D1">
        <w:rPr>
          <w:rFonts w:ascii="Times New Roman" w:hAnsi="Times New Roman" w:cs="Times New Roman"/>
          <w:b w:val="0"/>
          <w:i/>
          <w:szCs w:val="28"/>
        </w:rPr>
        <w:t>20</w:t>
      </w:r>
      <w:r w:rsidR="00F02010">
        <w:rPr>
          <w:rFonts w:ascii="Times New Roman" w:hAnsi="Times New Roman" w:cs="Times New Roman"/>
          <w:b w:val="0"/>
          <w:i/>
          <w:szCs w:val="28"/>
        </w:rPr>
        <w:t>2</w:t>
      </w:r>
      <w:r w:rsidR="00FF0A90">
        <w:rPr>
          <w:rFonts w:ascii="Times New Roman" w:hAnsi="Times New Roman" w:cs="Times New Roman"/>
          <w:b w:val="0"/>
          <w:i/>
          <w:szCs w:val="28"/>
        </w:rPr>
        <w:t>3</w:t>
      </w:r>
    </w:p>
    <w:p w:rsidR="00651E33" w:rsidP="006A4FBC">
      <w:pPr>
        <w:tabs>
          <w:tab w:val="left" w:pos="0"/>
        </w:tabs>
        <w:jc w:val="center"/>
        <w:rPr>
          <w:b/>
          <w:i/>
          <w:sz w:val="28"/>
          <w:szCs w:val="28"/>
        </w:rPr>
      </w:pPr>
    </w:p>
    <w:p w:rsidR="00B95B49" w:rsidRPr="0062493C" w:rsidP="006A4FBC">
      <w:pPr>
        <w:tabs>
          <w:tab w:val="left" w:pos="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ЗАОЧНОЕ </w:t>
      </w:r>
      <w:r w:rsidRPr="0062493C">
        <w:rPr>
          <w:b/>
          <w:i/>
          <w:sz w:val="28"/>
          <w:szCs w:val="28"/>
        </w:rPr>
        <w:t>РЕШЕНИЕ</w:t>
      </w:r>
    </w:p>
    <w:p w:rsidR="006162D1" w:rsidRPr="0062493C" w:rsidP="006A4FBC">
      <w:pPr>
        <w:tabs>
          <w:tab w:val="left" w:pos="0"/>
        </w:tabs>
        <w:jc w:val="center"/>
        <w:rPr>
          <w:b/>
          <w:i/>
          <w:sz w:val="28"/>
          <w:szCs w:val="28"/>
        </w:rPr>
      </w:pPr>
      <w:r w:rsidRPr="0062493C">
        <w:rPr>
          <w:b/>
          <w:i/>
          <w:sz w:val="28"/>
          <w:szCs w:val="28"/>
        </w:rPr>
        <w:t>ИМЕНЕМ РОССИЙСКОЙ ФЕДЕРАЦИИ</w:t>
      </w:r>
    </w:p>
    <w:p w:rsidR="00622CF9" w:rsidRPr="0062493C" w:rsidP="00622CF9">
      <w:pPr>
        <w:tabs>
          <w:tab w:val="left" w:pos="0"/>
        </w:tabs>
        <w:jc w:val="center"/>
        <w:rPr>
          <w:b/>
          <w:i/>
          <w:sz w:val="28"/>
          <w:szCs w:val="28"/>
        </w:rPr>
      </w:pPr>
      <w:r w:rsidRPr="0062493C">
        <w:rPr>
          <w:b/>
          <w:i/>
          <w:sz w:val="28"/>
          <w:szCs w:val="28"/>
        </w:rPr>
        <w:t>(резолютивная часть)</w:t>
      </w:r>
    </w:p>
    <w:p w:rsidR="00B73FF5" w:rsidP="00622CF9">
      <w:pPr>
        <w:tabs>
          <w:tab w:val="left" w:pos="0"/>
        </w:tabs>
        <w:jc w:val="center"/>
        <w:rPr>
          <w:sz w:val="28"/>
          <w:szCs w:val="28"/>
        </w:rPr>
      </w:pPr>
    </w:p>
    <w:p w:rsidR="00650F46" w:rsidRPr="009019D4" w:rsidP="00622CF9">
      <w:pPr>
        <w:tabs>
          <w:tab w:val="left" w:pos="0"/>
        </w:tabs>
        <w:jc w:val="center"/>
        <w:rPr>
          <w:sz w:val="28"/>
          <w:szCs w:val="28"/>
        </w:rPr>
      </w:pPr>
    </w:p>
    <w:p w:rsidR="007E1A4C" w:rsidRPr="005A6002" w:rsidP="007E1A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Pr="005A6002">
        <w:rPr>
          <w:sz w:val="28"/>
          <w:szCs w:val="28"/>
        </w:rPr>
        <w:t xml:space="preserve"> </w:t>
      </w:r>
      <w:r w:rsidR="00C74808">
        <w:rPr>
          <w:sz w:val="28"/>
          <w:szCs w:val="28"/>
        </w:rPr>
        <w:t>ию</w:t>
      </w:r>
      <w:r>
        <w:rPr>
          <w:sz w:val="28"/>
          <w:szCs w:val="28"/>
        </w:rPr>
        <w:t>н</w:t>
      </w:r>
      <w:r w:rsidR="00C74808">
        <w:rPr>
          <w:sz w:val="28"/>
          <w:szCs w:val="28"/>
        </w:rPr>
        <w:t xml:space="preserve">я </w:t>
      </w:r>
      <w:r w:rsidR="00F933B2">
        <w:rPr>
          <w:sz w:val="28"/>
          <w:szCs w:val="28"/>
        </w:rPr>
        <w:t xml:space="preserve"> </w:t>
      </w:r>
      <w:r w:rsidR="00F02010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5A6002">
        <w:rPr>
          <w:sz w:val="28"/>
          <w:szCs w:val="28"/>
        </w:rPr>
        <w:t xml:space="preserve"> года                                                     г. Симферополь</w:t>
      </w:r>
    </w:p>
    <w:p w:rsidR="007E1A4C" w:rsidRPr="005A6002" w:rsidP="007E1A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5A6002">
        <w:rPr>
          <w:sz w:val="28"/>
          <w:szCs w:val="28"/>
        </w:rPr>
        <w:t xml:space="preserve">ировой судья судебного участка №78 Симферопольского судебного района </w:t>
      </w:r>
      <w:r w:rsidRPr="005A6002">
        <w:rPr>
          <w:sz w:val="28"/>
          <w:szCs w:val="28"/>
        </w:rPr>
        <w:t>(Симферопольский муниципальный район) Республики Крым</w:t>
      </w:r>
      <w:r>
        <w:rPr>
          <w:sz w:val="28"/>
          <w:szCs w:val="28"/>
        </w:rPr>
        <w:t xml:space="preserve">    </w:t>
      </w:r>
      <w:r w:rsidRPr="005A6002">
        <w:rPr>
          <w:sz w:val="28"/>
          <w:szCs w:val="28"/>
        </w:rPr>
        <w:t xml:space="preserve">Поверенная Н.Х., </w:t>
      </w:r>
    </w:p>
    <w:p w:rsidR="007E1A4C" w:rsidP="007E1A4C">
      <w:pPr>
        <w:jc w:val="both"/>
        <w:rPr>
          <w:sz w:val="28"/>
          <w:szCs w:val="28"/>
        </w:rPr>
      </w:pPr>
      <w:r w:rsidRPr="0037514E">
        <w:rPr>
          <w:sz w:val="28"/>
          <w:szCs w:val="28"/>
        </w:rPr>
        <w:t>при секретаре –</w:t>
      </w:r>
      <w:r w:rsidR="00F02010">
        <w:rPr>
          <w:sz w:val="28"/>
          <w:szCs w:val="28"/>
        </w:rPr>
        <w:t xml:space="preserve"> </w:t>
      </w:r>
      <w:r w:rsidR="00545F85">
        <w:rPr>
          <w:sz w:val="28"/>
          <w:szCs w:val="28"/>
        </w:rPr>
        <w:t xml:space="preserve"> </w:t>
      </w:r>
      <w:r w:rsidR="00FF0A90">
        <w:rPr>
          <w:sz w:val="28"/>
          <w:szCs w:val="28"/>
        </w:rPr>
        <w:t>Немыкиной А.С.</w:t>
      </w:r>
      <w:r w:rsidRPr="0037514E">
        <w:rPr>
          <w:sz w:val="28"/>
          <w:szCs w:val="28"/>
        </w:rPr>
        <w:t xml:space="preserve">, </w:t>
      </w:r>
    </w:p>
    <w:p w:rsidR="007E1A4C" w:rsidRPr="00B85F13" w:rsidP="00B85F13">
      <w:pPr>
        <w:pStyle w:val="NoSpacing"/>
        <w:ind w:right="-1"/>
        <w:jc w:val="both"/>
        <w:rPr>
          <w:rFonts w:ascii="Times New Roman" w:hAnsi="Times New Roman"/>
          <w:sz w:val="28"/>
          <w:szCs w:val="28"/>
        </w:rPr>
      </w:pPr>
      <w:r w:rsidRPr="00B85F13">
        <w:rPr>
          <w:rFonts w:ascii="Times New Roman" w:hAnsi="Times New Roman"/>
          <w:sz w:val="28"/>
          <w:szCs w:val="28"/>
        </w:rPr>
        <w:t xml:space="preserve">рассмотрев в открытом судебном заседании гражданское дело по исковому заявлению </w:t>
      </w:r>
      <w:r w:rsidRPr="002628EF" w:rsidR="00D11C8B">
        <w:rPr>
          <w:rFonts w:ascii="Times New Roman" w:hAnsi="Times New Roman"/>
          <w:sz w:val="28"/>
          <w:szCs w:val="28"/>
        </w:rPr>
        <w:t>Общества к ограниченной ответственностью</w:t>
      </w:r>
      <w:r w:rsidR="002D47CD">
        <w:rPr>
          <w:rFonts w:ascii="Times New Roman" w:hAnsi="Times New Roman"/>
          <w:sz w:val="28"/>
          <w:szCs w:val="28"/>
        </w:rPr>
        <w:t xml:space="preserve"> Микрофинансовая компания </w:t>
      </w:r>
      <w:r w:rsidRPr="002628EF" w:rsidR="00D11C8B">
        <w:rPr>
          <w:rFonts w:ascii="Times New Roman" w:hAnsi="Times New Roman"/>
          <w:sz w:val="28"/>
          <w:szCs w:val="28"/>
        </w:rPr>
        <w:t>«</w:t>
      </w:r>
      <w:r w:rsidR="002D47CD">
        <w:rPr>
          <w:rFonts w:ascii="Times New Roman" w:hAnsi="Times New Roman"/>
          <w:sz w:val="28"/>
          <w:szCs w:val="28"/>
        </w:rPr>
        <w:t>Займер</w:t>
      </w:r>
      <w:r w:rsidRPr="002628EF" w:rsidR="00D11C8B">
        <w:rPr>
          <w:rFonts w:ascii="Times New Roman" w:hAnsi="Times New Roman"/>
          <w:sz w:val="28"/>
          <w:szCs w:val="28"/>
        </w:rPr>
        <w:t xml:space="preserve">» к </w:t>
      </w:r>
      <w:r w:rsidR="00FF0A90">
        <w:rPr>
          <w:rFonts w:ascii="Times New Roman" w:hAnsi="Times New Roman"/>
          <w:sz w:val="28"/>
          <w:szCs w:val="28"/>
        </w:rPr>
        <w:t>Кисиль</w:t>
      </w:r>
      <w:r w:rsidR="00FF0A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С.В.</w:t>
      </w:r>
      <w:r w:rsidR="00FF0A90">
        <w:rPr>
          <w:rFonts w:ascii="Times New Roman" w:hAnsi="Times New Roman"/>
          <w:sz w:val="28"/>
          <w:szCs w:val="28"/>
        </w:rPr>
        <w:t xml:space="preserve"> </w:t>
      </w:r>
      <w:r w:rsidRPr="002628EF" w:rsidR="00D11C8B">
        <w:rPr>
          <w:rFonts w:ascii="Times New Roman" w:hAnsi="Times New Roman"/>
          <w:sz w:val="28"/>
          <w:szCs w:val="28"/>
        </w:rPr>
        <w:t>о взыска</w:t>
      </w:r>
      <w:r w:rsidR="00D11C8B">
        <w:rPr>
          <w:rFonts w:ascii="Times New Roman" w:hAnsi="Times New Roman"/>
          <w:sz w:val="28"/>
          <w:szCs w:val="28"/>
        </w:rPr>
        <w:t xml:space="preserve">нии задолженности по  договору </w:t>
      </w:r>
      <w:r w:rsidRPr="002628EF" w:rsidR="00D11C8B">
        <w:rPr>
          <w:rFonts w:ascii="Times New Roman" w:hAnsi="Times New Roman"/>
          <w:sz w:val="28"/>
          <w:szCs w:val="28"/>
        </w:rPr>
        <w:t xml:space="preserve"> займа,   </w:t>
      </w:r>
    </w:p>
    <w:p w:rsidR="007E1A4C" w:rsidRPr="005A6002" w:rsidP="007E1A4C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</w:t>
      </w:r>
      <w:r w:rsidRPr="005A6002">
        <w:rPr>
          <w:sz w:val="28"/>
          <w:szCs w:val="28"/>
        </w:rPr>
        <w:t xml:space="preserve">уководствуясь ст.ст. </w:t>
      </w:r>
      <w:r>
        <w:rPr>
          <w:sz w:val="28"/>
          <w:szCs w:val="28"/>
        </w:rPr>
        <w:t>98, 100, 194-199,</w:t>
      </w:r>
      <w:r w:rsidRPr="005A6002">
        <w:rPr>
          <w:sz w:val="28"/>
          <w:szCs w:val="28"/>
        </w:rPr>
        <w:t xml:space="preserve"> </w:t>
      </w:r>
      <w:r w:rsidRPr="00207DE8">
        <w:rPr>
          <w:sz w:val="28"/>
          <w:szCs w:val="28"/>
        </w:rPr>
        <w:t>23</w:t>
      </w:r>
      <w:r>
        <w:rPr>
          <w:sz w:val="28"/>
          <w:szCs w:val="28"/>
        </w:rPr>
        <w:t>1, 233-237</w:t>
      </w:r>
      <w:r w:rsidRPr="00207DE8">
        <w:rPr>
          <w:sz w:val="28"/>
          <w:szCs w:val="28"/>
        </w:rPr>
        <w:t xml:space="preserve"> </w:t>
      </w:r>
      <w:r w:rsidRPr="005A6002">
        <w:rPr>
          <w:sz w:val="28"/>
          <w:szCs w:val="28"/>
        </w:rPr>
        <w:t>Гражданского процессуального кодекса Российской Федерации, мировой судья –</w:t>
      </w:r>
    </w:p>
    <w:p w:rsidR="007E1A4C" w:rsidP="007E1A4C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/>
        <w:jc w:val="both"/>
        <w:rPr>
          <w:sz w:val="28"/>
          <w:szCs w:val="28"/>
        </w:rPr>
      </w:pPr>
    </w:p>
    <w:p w:rsidR="00B73FF5" w:rsidP="00A65B52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/>
        <w:jc w:val="both"/>
        <w:rPr>
          <w:sz w:val="28"/>
          <w:szCs w:val="28"/>
        </w:rPr>
      </w:pPr>
    </w:p>
    <w:p w:rsidR="00B73FF5" w:rsidRPr="005A6002" w:rsidP="00622CF9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/>
        <w:jc w:val="center"/>
        <w:rPr>
          <w:bCs/>
          <w:sz w:val="28"/>
          <w:szCs w:val="28"/>
        </w:rPr>
      </w:pPr>
      <w:r w:rsidRPr="005A6002">
        <w:rPr>
          <w:b/>
          <w:i/>
          <w:sz w:val="28"/>
          <w:szCs w:val="28"/>
        </w:rPr>
        <w:t>решил:</w:t>
      </w:r>
    </w:p>
    <w:p w:rsidR="007E1A4C" w:rsidP="007E1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исковые требования </w:t>
      </w:r>
      <w:r w:rsidRPr="002628EF" w:rsidR="002D47CD">
        <w:rPr>
          <w:sz w:val="28"/>
          <w:szCs w:val="28"/>
        </w:rPr>
        <w:t>Общества к ограниченной ответственностью</w:t>
      </w:r>
      <w:r w:rsidR="002D47CD">
        <w:rPr>
          <w:sz w:val="28"/>
          <w:szCs w:val="28"/>
        </w:rPr>
        <w:t xml:space="preserve"> Микрофинансовая компания </w:t>
      </w:r>
      <w:r w:rsidRPr="002628EF" w:rsidR="002D47CD">
        <w:rPr>
          <w:sz w:val="28"/>
          <w:szCs w:val="28"/>
        </w:rPr>
        <w:t>«</w:t>
      </w:r>
      <w:r w:rsidR="002D47CD">
        <w:rPr>
          <w:sz w:val="28"/>
          <w:szCs w:val="28"/>
        </w:rPr>
        <w:t>Займер</w:t>
      </w:r>
      <w:r w:rsidRPr="002628EF" w:rsidR="002D47CD">
        <w:rPr>
          <w:sz w:val="28"/>
          <w:szCs w:val="28"/>
        </w:rPr>
        <w:t xml:space="preserve">» к </w:t>
      </w:r>
      <w:r w:rsidR="00FF0A90">
        <w:rPr>
          <w:sz w:val="28"/>
          <w:szCs w:val="28"/>
        </w:rPr>
        <w:t>Кисиль</w:t>
      </w:r>
      <w:r w:rsidR="00FF0A90">
        <w:rPr>
          <w:sz w:val="28"/>
          <w:szCs w:val="28"/>
        </w:rPr>
        <w:t xml:space="preserve"> </w:t>
      </w:r>
      <w:r>
        <w:rPr>
          <w:sz w:val="28"/>
          <w:szCs w:val="28"/>
        </w:rPr>
        <w:t>С.В.</w:t>
      </w:r>
      <w:r w:rsidR="00FF0A90">
        <w:rPr>
          <w:sz w:val="28"/>
          <w:szCs w:val="28"/>
        </w:rPr>
        <w:t xml:space="preserve"> </w:t>
      </w:r>
      <w:r w:rsidRPr="002628EF" w:rsidR="00D11C8B">
        <w:rPr>
          <w:sz w:val="28"/>
          <w:szCs w:val="28"/>
        </w:rPr>
        <w:t>о взыска</w:t>
      </w:r>
      <w:r w:rsidR="00D11C8B">
        <w:rPr>
          <w:sz w:val="28"/>
          <w:szCs w:val="28"/>
        </w:rPr>
        <w:t>нии задолженности по  договору  займа</w:t>
      </w:r>
      <w:r w:rsidRPr="002628EF" w:rsidR="00D11C8B">
        <w:rPr>
          <w:sz w:val="28"/>
          <w:szCs w:val="28"/>
        </w:rPr>
        <w:t xml:space="preserve">   </w:t>
      </w:r>
      <w:r w:rsidRPr="005A6002">
        <w:rPr>
          <w:sz w:val="28"/>
          <w:szCs w:val="28"/>
        </w:rPr>
        <w:t xml:space="preserve">– </w:t>
      </w:r>
      <w:r>
        <w:rPr>
          <w:sz w:val="28"/>
          <w:szCs w:val="28"/>
        </w:rPr>
        <w:t>удовлетворить</w:t>
      </w:r>
      <w:r w:rsidR="00FF0A90">
        <w:rPr>
          <w:sz w:val="28"/>
          <w:szCs w:val="28"/>
        </w:rPr>
        <w:t>.</w:t>
      </w:r>
      <w:r w:rsidR="00F217C0">
        <w:rPr>
          <w:sz w:val="28"/>
          <w:szCs w:val="28"/>
        </w:rPr>
        <w:t xml:space="preserve"> </w:t>
      </w:r>
    </w:p>
    <w:p w:rsidR="00C74808" w:rsidRPr="00C74808" w:rsidP="00C748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933B2">
        <w:rPr>
          <w:sz w:val="28"/>
          <w:szCs w:val="28"/>
        </w:rPr>
        <w:t xml:space="preserve">Взыскать с </w:t>
      </w:r>
      <w:r>
        <w:rPr>
          <w:sz w:val="28"/>
          <w:szCs w:val="28"/>
        </w:rPr>
        <w:t>К</w:t>
      </w:r>
      <w:r w:rsidR="00FF0A90">
        <w:rPr>
          <w:sz w:val="28"/>
          <w:szCs w:val="28"/>
        </w:rPr>
        <w:t>исиль</w:t>
      </w:r>
      <w:r w:rsidR="00FF0A90">
        <w:rPr>
          <w:sz w:val="28"/>
          <w:szCs w:val="28"/>
        </w:rPr>
        <w:t xml:space="preserve"> </w:t>
      </w:r>
      <w:r>
        <w:rPr>
          <w:sz w:val="28"/>
          <w:szCs w:val="28"/>
        </w:rPr>
        <w:t>С.В.</w:t>
      </w:r>
      <w:r w:rsidR="00FF0A90">
        <w:rPr>
          <w:sz w:val="28"/>
          <w:szCs w:val="28"/>
        </w:rPr>
        <w:t xml:space="preserve"> </w:t>
      </w:r>
      <w:r>
        <w:rPr>
          <w:sz w:val="28"/>
          <w:szCs w:val="28"/>
        </w:rPr>
        <w:t>(*</w:t>
      </w:r>
      <w:r w:rsidRPr="00C74808">
        <w:rPr>
          <w:sz w:val="28"/>
          <w:szCs w:val="28"/>
        </w:rPr>
        <w:t xml:space="preserve"> года рождения, урожен</w:t>
      </w:r>
      <w:r w:rsidR="00FF0A90">
        <w:rPr>
          <w:sz w:val="28"/>
          <w:szCs w:val="28"/>
        </w:rPr>
        <w:t>ки</w:t>
      </w:r>
      <w:r w:rsidRPr="00C74808">
        <w:rPr>
          <w:sz w:val="28"/>
          <w:szCs w:val="28"/>
        </w:rPr>
        <w:t xml:space="preserve"> </w:t>
      </w:r>
      <w:r>
        <w:rPr>
          <w:sz w:val="28"/>
          <w:szCs w:val="28"/>
        </w:rPr>
        <w:t>*</w:t>
      </w:r>
      <w:r w:rsidR="00FF0A90">
        <w:rPr>
          <w:sz w:val="28"/>
          <w:szCs w:val="28"/>
        </w:rPr>
        <w:t xml:space="preserve">, паспорт гражданина РФ серии </w:t>
      </w:r>
      <w:r>
        <w:rPr>
          <w:sz w:val="28"/>
          <w:szCs w:val="28"/>
        </w:rPr>
        <w:t>*</w:t>
      </w:r>
      <w:r w:rsidR="00FF0A90">
        <w:rPr>
          <w:sz w:val="28"/>
          <w:szCs w:val="28"/>
        </w:rPr>
        <w:t xml:space="preserve"> ОУФМС по Симферопольскому району в Республике Крым</w:t>
      </w:r>
      <w:r w:rsidRPr="00C74808">
        <w:rPr>
          <w:sz w:val="28"/>
          <w:szCs w:val="28"/>
        </w:rPr>
        <w:t>, зарегистрированно</w:t>
      </w:r>
      <w:r w:rsidR="00FF0A90">
        <w:rPr>
          <w:sz w:val="28"/>
          <w:szCs w:val="28"/>
        </w:rPr>
        <w:t>й</w:t>
      </w:r>
      <w:r w:rsidRPr="00C74808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*</w:t>
      </w:r>
      <w:r w:rsidRPr="00C74808">
        <w:rPr>
          <w:sz w:val="28"/>
          <w:szCs w:val="28"/>
        </w:rPr>
        <w:t>, иные идентификаторы не известны) в пользу Общества с ограниченной ответственностью Микрофинансовая компания «Займер» (расположенного по адресу: 6</w:t>
      </w:r>
      <w:r>
        <w:rPr>
          <w:sz w:val="28"/>
          <w:szCs w:val="28"/>
        </w:rPr>
        <w:t>*</w:t>
      </w:r>
      <w:r w:rsidRPr="00C74808">
        <w:rPr>
          <w:sz w:val="28"/>
          <w:szCs w:val="28"/>
        </w:rPr>
        <w:t xml:space="preserve">, </w:t>
      </w:r>
      <w:r w:rsidRPr="00C74808">
        <w:rPr>
          <w:sz w:val="28"/>
          <w:szCs w:val="28"/>
        </w:rPr>
        <w:t xml:space="preserve">почтовый адрес: </w:t>
      </w:r>
      <w:r>
        <w:rPr>
          <w:sz w:val="28"/>
          <w:szCs w:val="28"/>
        </w:rPr>
        <w:t>*</w:t>
      </w:r>
      <w:r w:rsidRPr="00C74808">
        <w:rPr>
          <w:sz w:val="28"/>
          <w:szCs w:val="28"/>
        </w:rPr>
        <w:t>,</w:t>
      </w:r>
      <w:r w:rsidRPr="00C74808">
        <w:rPr>
          <w:sz w:val="28"/>
          <w:szCs w:val="28"/>
        </w:rPr>
        <w:t xml:space="preserve"> </w:t>
      </w:r>
      <w:r w:rsidRPr="00C74808">
        <w:rPr>
          <w:sz w:val="28"/>
          <w:szCs w:val="28"/>
        </w:rPr>
        <w:t xml:space="preserve">ИНН </w:t>
      </w:r>
      <w:r>
        <w:rPr>
          <w:sz w:val="28"/>
          <w:szCs w:val="28"/>
        </w:rPr>
        <w:t>*</w:t>
      </w:r>
      <w:r w:rsidRPr="00C74808">
        <w:rPr>
          <w:sz w:val="28"/>
          <w:szCs w:val="28"/>
        </w:rPr>
        <w:t xml:space="preserve">, КПП </w:t>
      </w:r>
      <w:r>
        <w:rPr>
          <w:sz w:val="28"/>
          <w:szCs w:val="28"/>
        </w:rPr>
        <w:t>*</w:t>
      </w:r>
      <w:r w:rsidRPr="00C74808">
        <w:rPr>
          <w:sz w:val="28"/>
          <w:szCs w:val="28"/>
        </w:rPr>
        <w:t>, ОГРН 113</w:t>
      </w:r>
      <w:r>
        <w:rPr>
          <w:sz w:val="28"/>
          <w:szCs w:val="28"/>
        </w:rPr>
        <w:t>*</w:t>
      </w:r>
      <w:r w:rsidRPr="00C74808">
        <w:rPr>
          <w:sz w:val="28"/>
          <w:szCs w:val="28"/>
        </w:rPr>
        <w:t xml:space="preserve">, ОКПО </w:t>
      </w:r>
      <w:r>
        <w:rPr>
          <w:sz w:val="28"/>
          <w:szCs w:val="28"/>
        </w:rPr>
        <w:t>*</w:t>
      </w:r>
      <w:r w:rsidRPr="00C74808">
        <w:rPr>
          <w:sz w:val="28"/>
          <w:szCs w:val="28"/>
        </w:rPr>
        <w:t xml:space="preserve">, расчетный счет </w:t>
      </w:r>
      <w:r>
        <w:rPr>
          <w:sz w:val="28"/>
          <w:szCs w:val="28"/>
        </w:rPr>
        <w:t>*</w:t>
      </w:r>
      <w:r w:rsidRPr="00C74808">
        <w:rPr>
          <w:sz w:val="28"/>
          <w:szCs w:val="28"/>
        </w:rPr>
        <w:t xml:space="preserve"> в Кемеровском отделении №8</w:t>
      </w:r>
      <w:r>
        <w:rPr>
          <w:sz w:val="28"/>
          <w:szCs w:val="28"/>
        </w:rPr>
        <w:t>*</w:t>
      </w:r>
      <w:r w:rsidRPr="00C74808">
        <w:rPr>
          <w:sz w:val="28"/>
          <w:szCs w:val="28"/>
        </w:rPr>
        <w:t xml:space="preserve"> ПАО «</w:t>
      </w:r>
      <w:r>
        <w:rPr>
          <w:sz w:val="28"/>
          <w:szCs w:val="28"/>
        </w:rPr>
        <w:t>*</w:t>
      </w:r>
      <w:r w:rsidRPr="00C74808">
        <w:rPr>
          <w:sz w:val="28"/>
          <w:szCs w:val="28"/>
        </w:rPr>
        <w:t>», коррес</w:t>
      </w:r>
      <w:r w:rsidRPr="00C74808">
        <w:rPr>
          <w:sz w:val="28"/>
          <w:szCs w:val="28"/>
        </w:rPr>
        <w:t xml:space="preserve">пондентский счет </w:t>
      </w:r>
      <w:r>
        <w:rPr>
          <w:sz w:val="28"/>
          <w:szCs w:val="28"/>
        </w:rPr>
        <w:t>*</w:t>
      </w:r>
      <w:r w:rsidRPr="00C74808">
        <w:rPr>
          <w:sz w:val="28"/>
          <w:szCs w:val="28"/>
        </w:rPr>
        <w:t>, БИК 0</w:t>
      </w:r>
      <w:r>
        <w:rPr>
          <w:sz w:val="28"/>
          <w:szCs w:val="28"/>
        </w:rPr>
        <w:t>*</w:t>
      </w:r>
      <w:r w:rsidRPr="00C74808">
        <w:rPr>
          <w:sz w:val="28"/>
          <w:szCs w:val="28"/>
        </w:rPr>
        <w:t>, назначение платежа – взыскание задолженности по договору займа №</w:t>
      </w:r>
      <w:r w:rsidR="00FF0A90">
        <w:rPr>
          <w:sz w:val="28"/>
          <w:szCs w:val="28"/>
        </w:rPr>
        <w:t>13</w:t>
      </w:r>
      <w:r>
        <w:rPr>
          <w:sz w:val="28"/>
          <w:szCs w:val="28"/>
        </w:rPr>
        <w:t>*</w:t>
      </w:r>
      <w:r w:rsidRPr="00C74808">
        <w:rPr>
          <w:sz w:val="28"/>
          <w:szCs w:val="28"/>
        </w:rPr>
        <w:t xml:space="preserve">от </w:t>
      </w:r>
      <w:r w:rsidR="00FF0A90">
        <w:rPr>
          <w:sz w:val="28"/>
          <w:szCs w:val="28"/>
        </w:rPr>
        <w:t>04</w:t>
      </w:r>
      <w:r w:rsidRPr="00C74808">
        <w:rPr>
          <w:sz w:val="28"/>
          <w:szCs w:val="28"/>
        </w:rPr>
        <w:t xml:space="preserve"> </w:t>
      </w:r>
      <w:r w:rsidR="00FF0A90">
        <w:rPr>
          <w:sz w:val="28"/>
          <w:szCs w:val="28"/>
        </w:rPr>
        <w:t>декабря</w:t>
      </w:r>
      <w:r w:rsidRPr="00C74808">
        <w:rPr>
          <w:sz w:val="28"/>
          <w:szCs w:val="28"/>
        </w:rPr>
        <w:t xml:space="preserve"> 2021 года, должник </w:t>
      </w:r>
      <w:r w:rsidRPr="00C74808">
        <w:rPr>
          <w:sz w:val="28"/>
          <w:szCs w:val="28"/>
        </w:rPr>
        <w:t>К</w:t>
      </w:r>
      <w:r w:rsidR="00FF0A90">
        <w:rPr>
          <w:sz w:val="28"/>
          <w:szCs w:val="28"/>
        </w:rPr>
        <w:t>исиль</w:t>
      </w:r>
      <w:r w:rsidR="00FF0A90">
        <w:rPr>
          <w:sz w:val="28"/>
          <w:szCs w:val="28"/>
        </w:rPr>
        <w:t xml:space="preserve"> </w:t>
      </w:r>
      <w:r>
        <w:rPr>
          <w:sz w:val="28"/>
          <w:szCs w:val="28"/>
        </w:rPr>
        <w:t>С.В.</w:t>
      </w:r>
      <w:r w:rsidRPr="00C74808">
        <w:rPr>
          <w:sz w:val="28"/>
          <w:szCs w:val="28"/>
        </w:rPr>
        <w:t>) за</w:t>
      </w:r>
      <w:r w:rsidR="00FF0A90">
        <w:rPr>
          <w:sz w:val="28"/>
          <w:szCs w:val="28"/>
        </w:rPr>
        <w:t>долженность по договору займа №135</w:t>
      </w:r>
      <w:r>
        <w:rPr>
          <w:sz w:val="28"/>
          <w:szCs w:val="28"/>
        </w:rPr>
        <w:t>*</w:t>
      </w:r>
      <w:r w:rsidR="00FF0A90">
        <w:rPr>
          <w:sz w:val="28"/>
          <w:szCs w:val="28"/>
        </w:rPr>
        <w:t>от 0</w:t>
      </w:r>
      <w:r w:rsidRPr="00C74808">
        <w:rPr>
          <w:sz w:val="28"/>
          <w:szCs w:val="28"/>
        </w:rPr>
        <w:t>4</w:t>
      </w:r>
      <w:r w:rsidR="00FF0A90">
        <w:rPr>
          <w:sz w:val="28"/>
          <w:szCs w:val="28"/>
        </w:rPr>
        <w:t xml:space="preserve"> декабря </w:t>
      </w:r>
      <w:r w:rsidRPr="00C74808">
        <w:rPr>
          <w:sz w:val="28"/>
          <w:szCs w:val="28"/>
        </w:rPr>
        <w:t xml:space="preserve"> 2021 года: </w:t>
      </w:r>
      <w:r w:rsidRPr="00C74808">
        <w:rPr>
          <w:sz w:val="28"/>
          <w:szCs w:val="28"/>
        </w:rPr>
        <w:t xml:space="preserve">основной долг в </w:t>
      </w:r>
      <w:r w:rsidRPr="00C74808">
        <w:rPr>
          <w:sz w:val="28"/>
          <w:szCs w:val="28"/>
        </w:rPr>
        <w:t xml:space="preserve">размере </w:t>
      </w:r>
      <w:r w:rsidR="00AE5D36">
        <w:rPr>
          <w:sz w:val="28"/>
          <w:szCs w:val="28"/>
        </w:rPr>
        <w:t>10950</w:t>
      </w:r>
      <w:r w:rsidRPr="00C74808">
        <w:rPr>
          <w:sz w:val="28"/>
          <w:szCs w:val="28"/>
        </w:rPr>
        <w:t xml:space="preserve"> рублей, процент</w:t>
      </w:r>
      <w:r>
        <w:rPr>
          <w:sz w:val="28"/>
          <w:szCs w:val="28"/>
        </w:rPr>
        <w:t>ы</w:t>
      </w:r>
      <w:r w:rsidRPr="00C74808">
        <w:rPr>
          <w:sz w:val="28"/>
          <w:szCs w:val="28"/>
        </w:rPr>
        <w:t xml:space="preserve"> за</w:t>
      </w:r>
      <w:r w:rsidR="00AE5D36">
        <w:rPr>
          <w:sz w:val="28"/>
          <w:szCs w:val="28"/>
        </w:rPr>
        <w:t xml:space="preserve"> 60 дней </w:t>
      </w:r>
      <w:r w:rsidRPr="00C74808">
        <w:rPr>
          <w:sz w:val="28"/>
          <w:szCs w:val="28"/>
        </w:rPr>
        <w:t xml:space="preserve"> пользовани</w:t>
      </w:r>
      <w:r w:rsidR="00AE5D36">
        <w:rPr>
          <w:sz w:val="28"/>
          <w:szCs w:val="28"/>
        </w:rPr>
        <w:t>я</w:t>
      </w:r>
      <w:r w:rsidRPr="00C74808">
        <w:rPr>
          <w:sz w:val="28"/>
          <w:szCs w:val="28"/>
        </w:rPr>
        <w:t xml:space="preserve"> займом </w:t>
      </w:r>
      <w:r>
        <w:rPr>
          <w:sz w:val="28"/>
          <w:szCs w:val="28"/>
        </w:rPr>
        <w:t xml:space="preserve">в период с </w:t>
      </w:r>
      <w:r w:rsidR="00AE5D36">
        <w:rPr>
          <w:sz w:val="28"/>
          <w:szCs w:val="28"/>
        </w:rPr>
        <w:t>0</w:t>
      </w:r>
      <w:r>
        <w:rPr>
          <w:sz w:val="28"/>
          <w:szCs w:val="28"/>
        </w:rPr>
        <w:t>5.</w:t>
      </w:r>
      <w:r w:rsidR="00AE5D36">
        <w:rPr>
          <w:sz w:val="28"/>
          <w:szCs w:val="28"/>
        </w:rPr>
        <w:t>12</w:t>
      </w:r>
      <w:r>
        <w:rPr>
          <w:sz w:val="28"/>
          <w:szCs w:val="28"/>
        </w:rPr>
        <w:t>.2021 г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0</w:t>
      </w:r>
      <w:r w:rsidR="00AE5D36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AE5D36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AE5D36">
        <w:rPr>
          <w:sz w:val="28"/>
          <w:szCs w:val="28"/>
        </w:rPr>
        <w:t>2</w:t>
      </w:r>
      <w:r>
        <w:rPr>
          <w:sz w:val="28"/>
          <w:szCs w:val="28"/>
        </w:rPr>
        <w:t xml:space="preserve"> г. в размере </w:t>
      </w:r>
      <w:r w:rsidR="00AE5D36">
        <w:rPr>
          <w:sz w:val="28"/>
          <w:szCs w:val="28"/>
        </w:rPr>
        <w:t>12939</w:t>
      </w:r>
      <w:r>
        <w:rPr>
          <w:sz w:val="28"/>
          <w:szCs w:val="28"/>
        </w:rPr>
        <w:t xml:space="preserve"> рублей, </w:t>
      </w:r>
      <w:r w:rsidRPr="00C74808">
        <w:rPr>
          <w:sz w:val="28"/>
          <w:szCs w:val="28"/>
        </w:rPr>
        <w:t xml:space="preserve">пеня </w:t>
      </w:r>
      <w:r>
        <w:rPr>
          <w:sz w:val="28"/>
          <w:szCs w:val="28"/>
        </w:rPr>
        <w:t>за период с 0</w:t>
      </w:r>
      <w:r w:rsidR="00AE5D36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AE5D36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AE5D36">
        <w:rPr>
          <w:sz w:val="28"/>
          <w:szCs w:val="28"/>
        </w:rPr>
        <w:t>2 г. по 28</w:t>
      </w:r>
      <w:r>
        <w:rPr>
          <w:sz w:val="28"/>
          <w:szCs w:val="28"/>
        </w:rPr>
        <w:t>.0</w:t>
      </w:r>
      <w:r w:rsidR="00AE5D36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AE5D36">
        <w:rPr>
          <w:sz w:val="28"/>
          <w:szCs w:val="28"/>
        </w:rPr>
        <w:t>3</w:t>
      </w:r>
      <w:r>
        <w:rPr>
          <w:sz w:val="28"/>
          <w:szCs w:val="28"/>
        </w:rPr>
        <w:t xml:space="preserve"> г. </w:t>
      </w:r>
      <w:r w:rsidRPr="00C74808">
        <w:rPr>
          <w:sz w:val="28"/>
          <w:szCs w:val="28"/>
        </w:rPr>
        <w:t xml:space="preserve">в размере </w:t>
      </w:r>
      <w:r w:rsidR="00AE5D36">
        <w:rPr>
          <w:sz w:val="28"/>
          <w:szCs w:val="28"/>
        </w:rPr>
        <w:t>546</w:t>
      </w:r>
      <w:r>
        <w:rPr>
          <w:sz w:val="28"/>
          <w:szCs w:val="28"/>
        </w:rPr>
        <w:t xml:space="preserve"> </w:t>
      </w:r>
      <w:r w:rsidRPr="00C74808">
        <w:rPr>
          <w:sz w:val="28"/>
          <w:szCs w:val="28"/>
        </w:rPr>
        <w:t>рублей, а также судебные расходы по уплате государ</w:t>
      </w:r>
      <w:r w:rsidRPr="00C74808">
        <w:rPr>
          <w:sz w:val="28"/>
          <w:szCs w:val="28"/>
        </w:rPr>
        <w:t xml:space="preserve">ственной пошлины в размере </w:t>
      </w:r>
      <w:r w:rsidR="00AE5D36">
        <w:rPr>
          <w:sz w:val="28"/>
          <w:szCs w:val="28"/>
        </w:rPr>
        <w:t>933,05</w:t>
      </w:r>
      <w:r>
        <w:rPr>
          <w:sz w:val="28"/>
          <w:szCs w:val="28"/>
        </w:rPr>
        <w:t xml:space="preserve"> рублей, а всего </w:t>
      </w:r>
      <w:r w:rsidR="00AE5D36">
        <w:rPr>
          <w:sz w:val="28"/>
          <w:szCs w:val="28"/>
        </w:rPr>
        <w:t xml:space="preserve">25368,05 </w:t>
      </w:r>
      <w:r w:rsidRPr="00C74808">
        <w:rPr>
          <w:sz w:val="28"/>
          <w:szCs w:val="28"/>
        </w:rPr>
        <w:t xml:space="preserve"> (</w:t>
      </w:r>
      <w:r w:rsidR="00AE5D36">
        <w:rPr>
          <w:sz w:val="28"/>
          <w:szCs w:val="28"/>
        </w:rPr>
        <w:t xml:space="preserve">двадцать пять </w:t>
      </w:r>
      <w:r w:rsidRPr="00C74808">
        <w:rPr>
          <w:sz w:val="28"/>
          <w:szCs w:val="28"/>
        </w:rPr>
        <w:t xml:space="preserve"> тысяч </w:t>
      </w:r>
      <w:r w:rsidR="00AE5D36">
        <w:rPr>
          <w:sz w:val="28"/>
          <w:szCs w:val="28"/>
        </w:rPr>
        <w:t>триста шестьдесят восемь рублей пять копеек</w:t>
      </w:r>
      <w:r w:rsidRPr="00C74808">
        <w:rPr>
          <w:sz w:val="28"/>
          <w:szCs w:val="28"/>
        </w:rPr>
        <w:t>) рублей.</w:t>
      </w:r>
    </w:p>
    <w:p w:rsidR="00207DE8" w:rsidRPr="00D30468" w:rsidP="00C748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0468">
        <w:rPr>
          <w:sz w:val="28"/>
          <w:szCs w:val="28"/>
        </w:rPr>
        <w:t>Разъяснить лицам, участвующим в деле и присутствующим в судебном заседании, право на подачу заявления о составлении мотивированного заочного решения суда в течение трех дней со дня объявления резолютивной части решения суда. Лица, участвующие в деле и не п</w:t>
      </w:r>
      <w:r w:rsidRPr="00D30468">
        <w:rPr>
          <w:sz w:val="28"/>
          <w:szCs w:val="28"/>
        </w:rPr>
        <w:t xml:space="preserve">рисутствующие в судебном заседании, вправе в течение пятнадцати </w:t>
      </w:r>
      <w:r w:rsidRPr="00D30468">
        <w:rPr>
          <w:sz w:val="28"/>
          <w:szCs w:val="28"/>
        </w:rPr>
        <w:t xml:space="preserve">дней со дня объявления резолютивной части решения суда подать заявление о составлении мотивированного заочного решения суда. </w:t>
      </w:r>
    </w:p>
    <w:p w:rsidR="00207DE8" w:rsidRPr="00207DE8" w:rsidP="00207DE8">
      <w:pPr>
        <w:ind w:firstLine="708"/>
        <w:jc w:val="both"/>
        <w:rPr>
          <w:sz w:val="28"/>
          <w:szCs w:val="28"/>
        </w:rPr>
      </w:pPr>
      <w:r w:rsidRPr="00207DE8">
        <w:rPr>
          <w:sz w:val="28"/>
          <w:szCs w:val="28"/>
        </w:rPr>
        <w:t xml:space="preserve">Мировой судья составляет мотивированное </w:t>
      </w:r>
      <w:r>
        <w:rPr>
          <w:sz w:val="28"/>
          <w:szCs w:val="28"/>
        </w:rPr>
        <w:t xml:space="preserve">заочное </w:t>
      </w:r>
      <w:r w:rsidRPr="00207DE8">
        <w:rPr>
          <w:sz w:val="28"/>
          <w:szCs w:val="28"/>
        </w:rPr>
        <w:t>решение суда в теч</w:t>
      </w:r>
      <w:r w:rsidRPr="00207DE8">
        <w:rPr>
          <w:sz w:val="28"/>
          <w:szCs w:val="28"/>
        </w:rPr>
        <w:t>ение пяти дней со дня поступления от лиц, участвующих в деле, их представителей заявления о составлении мотивированного заочного решения суда.</w:t>
      </w:r>
    </w:p>
    <w:p w:rsidR="00207DE8" w:rsidRPr="00207DE8" w:rsidP="00207DE8">
      <w:pPr>
        <w:ind w:firstLine="708"/>
        <w:jc w:val="both"/>
        <w:rPr>
          <w:sz w:val="28"/>
          <w:szCs w:val="28"/>
        </w:rPr>
      </w:pPr>
      <w:r w:rsidRPr="00207DE8">
        <w:rPr>
          <w:sz w:val="28"/>
          <w:szCs w:val="28"/>
        </w:rPr>
        <w:t>Ответчик вправе подать заявление об отмене заочного решения в течение семи дней со дня вручения ему копии этого р</w:t>
      </w:r>
      <w:r w:rsidRPr="00207DE8">
        <w:rPr>
          <w:sz w:val="28"/>
          <w:szCs w:val="28"/>
        </w:rPr>
        <w:t>ешения.</w:t>
      </w:r>
    </w:p>
    <w:p w:rsidR="007E1A4C" w:rsidP="007E1A4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07DE8">
        <w:rPr>
          <w:sz w:val="28"/>
          <w:szCs w:val="28"/>
        </w:rPr>
        <w:t>Заочное решение может быть обжаловано в Симферопольский районный суд Республики Крым через судебный участок №7</w:t>
      </w:r>
      <w:r w:rsidR="009C22D6">
        <w:rPr>
          <w:sz w:val="28"/>
          <w:szCs w:val="28"/>
        </w:rPr>
        <w:t>8</w:t>
      </w:r>
      <w:r w:rsidRPr="00207DE8">
        <w:rPr>
          <w:sz w:val="28"/>
          <w:szCs w:val="28"/>
        </w:rPr>
        <w:t xml:space="preserve"> Симферопольского судебного района (Симферопольский муниципальный район) Республики Крым</w:t>
      </w:r>
      <w:r>
        <w:rPr>
          <w:sz w:val="28"/>
          <w:szCs w:val="28"/>
        </w:rPr>
        <w:t xml:space="preserve">: ответчиком, - </w:t>
      </w:r>
      <w:r>
        <w:rPr>
          <w:rFonts w:eastAsiaTheme="minorHAnsi"/>
          <w:sz w:val="28"/>
          <w:szCs w:val="28"/>
          <w:lang w:eastAsia="en-US"/>
        </w:rPr>
        <w:t>в течение одного месяца со дня вы</w:t>
      </w:r>
      <w:r>
        <w:rPr>
          <w:rFonts w:eastAsiaTheme="minorHAnsi"/>
          <w:sz w:val="28"/>
          <w:szCs w:val="28"/>
          <w:lang w:eastAsia="en-US"/>
        </w:rPr>
        <w:t xml:space="preserve">несения определения суда об отказе в удовлетворении заявления об отмене этого решения суда; 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- в </w:t>
      </w:r>
      <w:r>
        <w:rPr>
          <w:rFonts w:eastAsiaTheme="minorHAnsi"/>
          <w:sz w:val="28"/>
          <w:szCs w:val="28"/>
          <w:lang w:eastAsia="en-US"/>
        </w:rPr>
        <w:t>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207DE8" w:rsidP="007E1A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50F46" w:rsidRPr="00207DE8" w:rsidP="00207DE8">
      <w:pPr>
        <w:jc w:val="both"/>
        <w:rPr>
          <w:sz w:val="28"/>
          <w:szCs w:val="28"/>
        </w:rPr>
      </w:pPr>
    </w:p>
    <w:p w:rsidR="00F933B2" w:rsidP="00207DE8">
      <w:pPr>
        <w:jc w:val="both"/>
        <w:rPr>
          <w:sz w:val="28"/>
          <w:szCs w:val="28"/>
        </w:rPr>
      </w:pPr>
      <w:r w:rsidRPr="00207DE8">
        <w:rPr>
          <w:sz w:val="28"/>
          <w:szCs w:val="28"/>
        </w:rPr>
        <w:t>Мировой су</w:t>
      </w:r>
      <w:r w:rsidRPr="00207DE8">
        <w:rPr>
          <w:sz w:val="28"/>
          <w:szCs w:val="28"/>
        </w:rPr>
        <w:t xml:space="preserve">дья </w:t>
      </w:r>
      <w:r w:rsidRPr="00207DE8">
        <w:rPr>
          <w:sz w:val="28"/>
          <w:szCs w:val="28"/>
        </w:rPr>
        <w:tab/>
        <w:t xml:space="preserve">    </w:t>
      </w:r>
      <w:r w:rsidRPr="00207DE8">
        <w:rPr>
          <w:sz w:val="28"/>
          <w:szCs w:val="28"/>
        </w:rPr>
        <w:tab/>
        <w:t xml:space="preserve">                                                 Н.Х. Поверенная</w:t>
      </w:r>
    </w:p>
    <w:p w:rsidR="00D30468" w:rsidRPr="00D30468" w:rsidP="00D30468">
      <w:pPr>
        <w:spacing w:after="200" w:line="276" w:lineRule="auto"/>
        <w:rPr>
          <w:sz w:val="28"/>
          <w:szCs w:val="28"/>
        </w:rPr>
      </w:pPr>
    </w:p>
    <w:p w:rsidR="00F933B2" w:rsidRPr="00F933B2" w:rsidP="00F933B2">
      <w:pPr>
        <w:rPr>
          <w:sz w:val="28"/>
          <w:szCs w:val="28"/>
        </w:rPr>
      </w:pPr>
    </w:p>
    <w:p w:rsidR="006162D1" w:rsidRPr="00F933B2" w:rsidP="00F933B2">
      <w:pPr>
        <w:rPr>
          <w:sz w:val="28"/>
          <w:szCs w:val="28"/>
        </w:rPr>
      </w:pPr>
    </w:p>
    <w:sectPr w:rsidSect="00650F46">
      <w:headerReference w:type="default" r:id="rId5"/>
      <w:footerReference w:type="even" r:id="rId6"/>
      <w:footerReference w:type="default" r:id="rId7"/>
      <w:footerReference w:type="first" r:id="rId8"/>
      <w:pgSz w:w="11906" w:h="16838" w:code="9"/>
      <w:pgMar w:top="425" w:right="709" w:bottom="1559" w:left="1985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02AF" w:rsidP="008E24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B02AF" w:rsidP="008E24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34585855"/>
      <w:docPartObj>
        <w:docPartGallery w:val="Page Numbers (Bottom of Page)"/>
        <w:docPartUnique/>
      </w:docPartObj>
    </w:sdtPr>
    <w:sdtContent>
      <w:p w:rsidR="0044790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B02AF" w:rsidP="008E248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411633419"/>
      <w:docPartObj>
        <w:docPartGallery w:val="Page Numbers (Bottom of Page)"/>
        <w:docPartUnique/>
      </w:docPartObj>
    </w:sdtPr>
    <w:sdtContent>
      <w:p w:rsidR="008215E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215E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1DE8">
    <w:pPr>
      <w:pStyle w:val="Header"/>
      <w:jc w:val="center"/>
    </w:pPr>
  </w:p>
  <w:p w:rsidR="00BF1D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F6"/>
    <w:rsid w:val="000547FB"/>
    <w:rsid w:val="000673E6"/>
    <w:rsid w:val="00074346"/>
    <w:rsid w:val="00097EEC"/>
    <w:rsid w:val="000A5654"/>
    <w:rsid w:val="000B2806"/>
    <w:rsid w:val="000B5D5A"/>
    <w:rsid w:val="000C1EBD"/>
    <w:rsid w:val="000E09F6"/>
    <w:rsid w:val="00102826"/>
    <w:rsid w:val="001365B3"/>
    <w:rsid w:val="00141D0A"/>
    <w:rsid w:val="0014441F"/>
    <w:rsid w:val="0015029F"/>
    <w:rsid w:val="00153B9A"/>
    <w:rsid w:val="00165E45"/>
    <w:rsid w:val="00194C77"/>
    <w:rsid w:val="001A085D"/>
    <w:rsid w:val="001D1831"/>
    <w:rsid w:val="001D6F0D"/>
    <w:rsid w:val="001F3795"/>
    <w:rsid w:val="001F47B2"/>
    <w:rsid w:val="00207DE8"/>
    <w:rsid w:val="002628EF"/>
    <w:rsid w:val="0026480F"/>
    <w:rsid w:val="002701AC"/>
    <w:rsid w:val="00280D08"/>
    <w:rsid w:val="00285BB0"/>
    <w:rsid w:val="00285E6F"/>
    <w:rsid w:val="00294C32"/>
    <w:rsid w:val="002A2734"/>
    <w:rsid w:val="002D2DA6"/>
    <w:rsid w:val="002D47CD"/>
    <w:rsid w:val="002E276A"/>
    <w:rsid w:val="0030358A"/>
    <w:rsid w:val="00337BF1"/>
    <w:rsid w:val="00367341"/>
    <w:rsid w:val="0037514E"/>
    <w:rsid w:val="003A6B0D"/>
    <w:rsid w:val="003F5CAF"/>
    <w:rsid w:val="0041445C"/>
    <w:rsid w:val="0044790B"/>
    <w:rsid w:val="00454EE1"/>
    <w:rsid w:val="00465783"/>
    <w:rsid w:val="00481CA9"/>
    <w:rsid w:val="004B278B"/>
    <w:rsid w:val="004B6391"/>
    <w:rsid w:val="0050186C"/>
    <w:rsid w:val="00504BF3"/>
    <w:rsid w:val="0050562F"/>
    <w:rsid w:val="00510D8E"/>
    <w:rsid w:val="005217F4"/>
    <w:rsid w:val="00545F85"/>
    <w:rsid w:val="00553BF4"/>
    <w:rsid w:val="005A6002"/>
    <w:rsid w:val="005A6B21"/>
    <w:rsid w:val="005C7D7B"/>
    <w:rsid w:val="005E511B"/>
    <w:rsid w:val="005F4802"/>
    <w:rsid w:val="0061250F"/>
    <w:rsid w:val="00615647"/>
    <w:rsid w:val="006162D1"/>
    <w:rsid w:val="00622CF9"/>
    <w:rsid w:val="0062493C"/>
    <w:rsid w:val="006470EA"/>
    <w:rsid w:val="00650F46"/>
    <w:rsid w:val="00651E33"/>
    <w:rsid w:val="00682E37"/>
    <w:rsid w:val="006839B1"/>
    <w:rsid w:val="00692589"/>
    <w:rsid w:val="006A3E58"/>
    <w:rsid w:val="006A4FBC"/>
    <w:rsid w:val="006C075A"/>
    <w:rsid w:val="006D2E6B"/>
    <w:rsid w:val="006E0175"/>
    <w:rsid w:val="006E0846"/>
    <w:rsid w:val="006F7253"/>
    <w:rsid w:val="007008EF"/>
    <w:rsid w:val="0070140C"/>
    <w:rsid w:val="00723024"/>
    <w:rsid w:val="00737DCC"/>
    <w:rsid w:val="00745354"/>
    <w:rsid w:val="0078653F"/>
    <w:rsid w:val="007C3E68"/>
    <w:rsid w:val="007E1A4C"/>
    <w:rsid w:val="008215E9"/>
    <w:rsid w:val="00824DF1"/>
    <w:rsid w:val="00841842"/>
    <w:rsid w:val="00853F76"/>
    <w:rsid w:val="00883D21"/>
    <w:rsid w:val="00892E8B"/>
    <w:rsid w:val="0089745D"/>
    <w:rsid w:val="008D567D"/>
    <w:rsid w:val="008E0F69"/>
    <w:rsid w:val="008E2486"/>
    <w:rsid w:val="008E4F61"/>
    <w:rsid w:val="009019D4"/>
    <w:rsid w:val="0097341F"/>
    <w:rsid w:val="00992A68"/>
    <w:rsid w:val="009A3846"/>
    <w:rsid w:val="009B0882"/>
    <w:rsid w:val="009B0928"/>
    <w:rsid w:val="009B0E9A"/>
    <w:rsid w:val="009C22D6"/>
    <w:rsid w:val="009C5591"/>
    <w:rsid w:val="00A00B11"/>
    <w:rsid w:val="00A02ADB"/>
    <w:rsid w:val="00A043B3"/>
    <w:rsid w:val="00A04930"/>
    <w:rsid w:val="00A062A5"/>
    <w:rsid w:val="00A31F2C"/>
    <w:rsid w:val="00A326BB"/>
    <w:rsid w:val="00A363DB"/>
    <w:rsid w:val="00A46C67"/>
    <w:rsid w:val="00A61690"/>
    <w:rsid w:val="00A6498D"/>
    <w:rsid w:val="00A65B52"/>
    <w:rsid w:val="00A65B87"/>
    <w:rsid w:val="00AA43AF"/>
    <w:rsid w:val="00AA4BAD"/>
    <w:rsid w:val="00AE5D36"/>
    <w:rsid w:val="00B27878"/>
    <w:rsid w:val="00B33A3E"/>
    <w:rsid w:val="00B3799E"/>
    <w:rsid w:val="00B73FF5"/>
    <w:rsid w:val="00B85F13"/>
    <w:rsid w:val="00B95B49"/>
    <w:rsid w:val="00BA7FEB"/>
    <w:rsid w:val="00BB5B97"/>
    <w:rsid w:val="00BB6FA9"/>
    <w:rsid w:val="00BC5C64"/>
    <w:rsid w:val="00BD34D6"/>
    <w:rsid w:val="00BF1DE8"/>
    <w:rsid w:val="00BF7896"/>
    <w:rsid w:val="00C2706A"/>
    <w:rsid w:val="00C63DA1"/>
    <w:rsid w:val="00C74808"/>
    <w:rsid w:val="00CA562E"/>
    <w:rsid w:val="00CB02AF"/>
    <w:rsid w:val="00CD313F"/>
    <w:rsid w:val="00CF39BE"/>
    <w:rsid w:val="00D10E54"/>
    <w:rsid w:val="00D11C8B"/>
    <w:rsid w:val="00D225F7"/>
    <w:rsid w:val="00D30468"/>
    <w:rsid w:val="00D31132"/>
    <w:rsid w:val="00D36466"/>
    <w:rsid w:val="00D61FC7"/>
    <w:rsid w:val="00D717A6"/>
    <w:rsid w:val="00D76A88"/>
    <w:rsid w:val="00D80CEB"/>
    <w:rsid w:val="00D912E6"/>
    <w:rsid w:val="00DA5B34"/>
    <w:rsid w:val="00DB7DFD"/>
    <w:rsid w:val="00DC2AA5"/>
    <w:rsid w:val="00DE1B68"/>
    <w:rsid w:val="00E17E9C"/>
    <w:rsid w:val="00E301E0"/>
    <w:rsid w:val="00E616B1"/>
    <w:rsid w:val="00E81EAC"/>
    <w:rsid w:val="00E84B89"/>
    <w:rsid w:val="00EC0CD8"/>
    <w:rsid w:val="00EC6C61"/>
    <w:rsid w:val="00F02010"/>
    <w:rsid w:val="00F0391F"/>
    <w:rsid w:val="00F217C0"/>
    <w:rsid w:val="00F3352D"/>
    <w:rsid w:val="00F670F0"/>
    <w:rsid w:val="00F70E73"/>
    <w:rsid w:val="00F723C5"/>
    <w:rsid w:val="00F822FF"/>
    <w:rsid w:val="00F933B2"/>
    <w:rsid w:val="00F97E79"/>
    <w:rsid w:val="00FA1BE2"/>
    <w:rsid w:val="00FC4225"/>
    <w:rsid w:val="00FD61CB"/>
    <w:rsid w:val="00FF0A9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6162D1"/>
    <w:pPr>
      <w:keepNext/>
      <w:numPr>
        <w:numId w:val="1"/>
      </w:numPr>
      <w:suppressAutoHyphens/>
      <w:jc w:val="both"/>
      <w:outlineLvl w:val="0"/>
    </w:pPr>
    <w:rPr>
      <w:rFonts w:ascii="Courier New" w:hAnsi="Courier New" w:cs="Courier New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6162D1"/>
    <w:rPr>
      <w:rFonts w:ascii="Courier New" w:eastAsia="Times New Roman" w:hAnsi="Courier New" w:cs="Courier New"/>
      <w:b/>
      <w:bCs/>
      <w:sz w:val="28"/>
      <w:szCs w:val="24"/>
      <w:lang w:eastAsia="ar-SA"/>
    </w:rPr>
  </w:style>
  <w:style w:type="paragraph" w:styleId="Footer">
    <w:name w:val="footer"/>
    <w:basedOn w:val="Normal"/>
    <w:link w:val="a"/>
    <w:uiPriority w:val="99"/>
    <w:rsid w:val="006162D1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6162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6162D1"/>
  </w:style>
  <w:style w:type="paragraph" w:styleId="BlockText">
    <w:name w:val="Block Text"/>
    <w:basedOn w:val="Normal"/>
    <w:rsid w:val="006162D1"/>
    <w:pPr>
      <w:spacing w:line="360" w:lineRule="auto"/>
      <w:ind w:left="567" w:right="-851"/>
      <w:jc w:val="both"/>
    </w:pPr>
    <w:rPr>
      <w:szCs w:val="20"/>
    </w:rPr>
  </w:style>
  <w:style w:type="character" w:customStyle="1" w:styleId="snippetequal">
    <w:name w:val="snippet_equal"/>
    <w:uiPriority w:val="99"/>
    <w:rsid w:val="006162D1"/>
  </w:style>
  <w:style w:type="character" w:customStyle="1" w:styleId="apple-converted-space">
    <w:name w:val="apple-converted-space"/>
    <w:rsid w:val="006162D1"/>
  </w:style>
  <w:style w:type="paragraph" w:styleId="BalloonText">
    <w:name w:val="Balloon Text"/>
    <w:basedOn w:val="Normal"/>
    <w:link w:val="a0"/>
    <w:uiPriority w:val="99"/>
    <w:semiHidden/>
    <w:unhideWhenUsed/>
    <w:rsid w:val="00153B9A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153B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D76A88"/>
  </w:style>
  <w:style w:type="character" w:styleId="Hyperlink">
    <w:name w:val="Hyperlink"/>
    <w:basedOn w:val="DefaultParagraphFont"/>
    <w:uiPriority w:val="99"/>
    <w:semiHidden/>
    <w:unhideWhenUsed/>
    <w:rsid w:val="00D76A88"/>
    <w:rPr>
      <w:color w:val="0000FF"/>
      <w:u w:val="single"/>
    </w:rPr>
  </w:style>
  <w:style w:type="paragraph" w:styleId="Header">
    <w:name w:val="header"/>
    <w:basedOn w:val="Normal"/>
    <w:link w:val="a1"/>
    <w:uiPriority w:val="99"/>
    <w:unhideWhenUsed/>
    <w:rsid w:val="00A04930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A04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B85F13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a2"/>
    <w:uiPriority w:val="99"/>
    <w:unhideWhenUsed/>
    <w:rsid w:val="00F933B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2">
    <w:name w:val="Основной текст Знак"/>
    <w:basedOn w:val="DefaultParagraphFont"/>
    <w:link w:val="BodyText"/>
    <w:uiPriority w:val="99"/>
    <w:rsid w:val="00F933B2"/>
    <w:rPr>
      <w:rFonts w:ascii="Calibri" w:eastAsia="Times New Roman" w:hAnsi="Calibri" w:cs="Times New Roman"/>
      <w:lang w:eastAsia="ru-RU"/>
    </w:rPr>
  </w:style>
  <w:style w:type="table" w:customStyle="1" w:styleId="10">
    <w:name w:val="Сетка таблицы1"/>
    <w:basedOn w:val="TableNormal"/>
    <w:next w:val="TableGrid"/>
    <w:uiPriority w:val="59"/>
    <w:rsid w:val="00F933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93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TableNormal"/>
    <w:next w:val="TableGrid"/>
    <w:uiPriority w:val="59"/>
    <w:rsid w:val="00545F8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TableNormal"/>
    <w:next w:val="TableGrid"/>
    <w:uiPriority w:val="59"/>
    <w:rsid w:val="00FD61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TableNormal"/>
    <w:next w:val="TableGrid"/>
    <w:uiPriority w:val="59"/>
    <w:rsid w:val="00D11C8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TableNormal"/>
    <w:next w:val="TableGrid"/>
    <w:uiPriority w:val="59"/>
    <w:rsid w:val="009C22D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TableNormal"/>
    <w:next w:val="TableGrid"/>
    <w:uiPriority w:val="59"/>
    <w:rsid w:val="00BC5C6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TableNormal"/>
    <w:next w:val="TableGrid"/>
    <w:uiPriority w:val="59"/>
    <w:rsid w:val="006839B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TableNormal"/>
    <w:next w:val="TableGrid"/>
    <w:uiPriority w:val="59"/>
    <w:rsid w:val="00D3046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TableNormal"/>
    <w:next w:val="TableGrid"/>
    <w:uiPriority w:val="59"/>
    <w:rsid w:val="00C7480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TableNormal"/>
    <w:next w:val="TableGrid"/>
    <w:uiPriority w:val="59"/>
    <w:rsid w:val="00AE5D3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BCD62-318C-4876-8BF1-6745E03DA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