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2</w:t>
      </w:r>
    </w:p>
    <w:p w:rsidR="00A77B3E"/>
    <w:p w:rsidR="00A77B3E">
      <w:r>
        <w:t>Дело № 02-0150/79/2023</w:t>
      </w:r>
    </w:p>
    <w:p w:rsidR="00A77B3E">
      <w:r>
        <w:t>ЗАОЧНОЕ РЕШЕНИЕ</w:t>
      </w:r>
    </w:p>
    <w:p w:rsidR="00A77B3E">
      <w:r>
        <w:t>ИМЕНЕМ РОССИЙСКОЙ ФЕДЕРАЦИИ</w:t>
      </w:r>
    </w:p>
    <w:p w:rsidR="00A77B3E">
      <w:r>
        <w:t>(резолютивная часть)</w:t>
      </w:r>
    </w:p>
    <w:p w:rsidR="00A77B3E">
      <w:r>
        <w:t>07 апреля 2023 года                                                                              г. Симферополь</w:t>
      </w:r>
    </w:p>
    <w:p w:rsidR="00A77B3E">
      <w:r>
        <w:t xml:space="preserve">Мировой судья судебного участка №79 Симферопольского судебного района (Симферопольский муниципальный район) Республики Крым Бора И.Ю., </w:t>
      </w:r>
    </w:p>
    <w:p w:rsidR="00A77B3E">
      <w:r>
        <w:t>при секретаре Караевой З.Р.</w:t>
      </w:r>
    </w:p>
    <w:p w:rsidR="00A77B3E">
      <w:r>
        <w:t>рассмотрев в открытом судебном заседании гражданское дело по иску Публичного акционерного общества «Российский национальный коммерческий банк» к фио о взыскании задолженности по договору потребительского кредита.</w:t>
      </w:r>
    </w:p>
    <w:p w:rsidR="00A77B3E">
      <w:r>
        <w:t xml:space="preserve">            Руководствуясь, ст.ст. 194-199, 231-233 Гражданского процессуального кодекса Российской Федерации, мировой судья –</w:t>
      </w:r>
    </w:p>
    <w:p w:rsidR="00A77B3E">
      <w:r>
        <w:t>РЕШИЛ:</w:t>
      </w:r>
    </w:p>
    <w:p w:rsidR="00A77B3E">
      <w:r>
        <w:t xml:space="preserve">             Исковые требования Публичного акционерного общества «Российский национальный коммерческий банк» к фио о взыскании задолженности по договору потребительского кредита – удовлетворить.</w:t>
      </w:r>
    </w:p>
    <w:p w:rsidR="00A77B3E">
      <w:r>
        <w:t xml:space="preserve">     Взыскать с фио в пользу Публичного акционерного общества «Российский национальный коммерческий банк» задолженность по договору потребительского кредита №04140/16/225876974-17 от 24.03.2017 года в размере 10073,13 рублей основного долга, 1898,57 рубля задолженности по процентам, 145,79 рубль неустойки, государственную пошлину, оплаченную при подаче иска в суд в размере 484,7 рублей, а всего взыскать 12605,19  рублей ( двенадцать тысяч шестьсот пять рублей 19 копеек).  </w:t>
      </w:r>
    </w:p>
    <w:p w:rsidR="00A77B3E">
      <w:r>
        <w:t>Ответчик вправе подать в суд, принявший заочное решение, заявление об отмене этого решения суда в течении семи дней со дня вручения ему копии этого решения.</w:t>
      </w:r>
    </w:p>
    <w:p w:rsidR="00A77B3E">
      <w:r>
        <w:t xml:space="preserve">Заочное решение может быть обжаловано в апелляционном порядке 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 </w:t>
      </w:r>
    </w:p>
    <w:p w:rsidR="00A77B3E">
      <w:r>
        <w:t>Разъяснить лицам, участвующим в деле и присутствующим в судебном заседании право на подачу заявления о составлении мотивированного решения суда в течение трех дней со дня объявления резолютивной части решения суда.</w:t>
      </w:r>
    </w:p>
    <w:p w:rsidR="00A77B3E">
      <w:r>
        <w:t>Лица, не участвующие в судебном заседании вправе в течение 15 дней со дня объявления резолютивной части решения суда подать заявление о составлении мотивированного решения суда. В случае поступления заявления о составлении мотивированного решения, мировой судья составляет мотивированное решение суда в течение пяти дней</w:t>
      </w:r>
    </w:p>
    <w:p w:rsidR="00A77B3E"/>
    <w:p w:rsidR="00A77B3E"/>
    <w:p w:rsidR="00A77B3E">
      <w:r>
        <w:t>Мировой судья</w:t>
        <w:tab/>
        <w:t xml:space="preserve">                                                           И.Ю. Бора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