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02-0003/80/2020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 xml:space="preserve"> </w:t>
      </w:r>
    </w:p>
    <w:p w:rsidR="00A77B3E">
      <w:r>
        <w:t>30 января 2020 года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 xml:space="preserve">Ищенко </w:t>
      </w:r>
      <w:r>
        <w:t>И.В.</w:t>
      </w:r>
    </w:p>
    <w:p w:rsidR="00A77B3E">
      <w:r>
        <w:tab/>
        <w:t xml:space="preserve">при секретаре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ГУ УПФ РФ в Симферопольском районе Республики Крым (межрайонного) (далее – Управление) к </w:t>
      </w:r>
      <w:r>
        <w:t>фио</w:t>
      </w:r>
      <w:r>
        <w:t xml:space="preserve"> о взыскании суммы причиненного ущерба,</w:t>
      </w:r>
    </w:p>
    <w:p w:rsidR="00A77B3E"/>
    <w:p w:rsidR="00A77B3E">
      <w:r>
        <w:t>у с т а н о в и л:</w:t>
      </w:r>
    </w:p>
    <w:p w:rsidR="00A77B3E"/>
    <w:p w:rsidR="00A77B3E">
      <w:r>
        <w:t>Истец просит</w:t>
      </w:r>
      <w:r>
        <w:t xml:space="preserve"> суд о взыскании причиненного ущерба, мотивируя свои требования необоснованным получением ответчиком 8996, 27 рублей, как пенсии и федеральной социальной надбавки перечисленной Управлением умершей </w:t>
      </w:r>
      <w:r>
        <w:t>фио</w:t>
      </w:r>
      <w:r>
        <w:t xml:space="preserve">. </w:t>
      </w:r>
    </w:p>
    <w:p w:rsidR="00A77B3E">
      <w:r>
        <w:t>Представитель истца исковые требования поддержал в по</w:t>
      </w:r>
      <w:r>
        <w:t>лном объеме, просил рассмотреть дело без его участия, не возражал против рассмотрения дела в порядке заочного производства (</w:t>
      </w:r>
      <w:r>
        <w:t>л.д</w:t>
      </w:r>
      <w:r>
        <w:t>. 30).</w:t>
      </w:r>
    </w:p>
    <w:p w:rsidR="00A77B3E">
      <w:r>
        <w:t>Ответчик, надлежащим образом извещен о дате,  времени и месте рассмотрения дела, в судебное заседание не явилась, о причин</w:t>
      </w:r>
      <w:r>
        <w:t>ах неявки суду не сообщила (</w:t>
      </w:r>
      <w:r>
        <w:t>л.д</w:t>
      </w:r>
      <w:r>
        <w:t>. 46).</w:t>
      </w:r>
    </w:p>
    <w:p w:rsidR="00A77B3E">
      <w:r>
        <w:t>Поскольку истец не возражает о рассмотрении дела в порядке заочного производства, суд рассмотрел дело в порядке ст. 234 ГПК РФ.</w:t>
      </w:r>
    </w:p>
    <w:p w:rsidR="00A77B3E">
      <w:r>
        <w:t>Исследовав материалы дела, суд приходит к следующему.</w:t>
      </w:r>
    </w:p>
    <w:p w:rsidR="00A77B3E">
      <w:r>
        <w:t xml:space="preserve">Судом установлено, что </w:t>
      </w:r>
      <w:r>
        <w:t>фио</w:t>
      </w:r>
      <w:r>
        <w:t xml:space="preserve"> получала </w:t>
      </w:r>
      <w:r>
        <w:t>пенсию по старости. Управлением была прекращена выплата пенсии, в связи с получением сведений относительно факта смерти пенсионера (</w:t>
      </w:r>
      <w:r>
        <w:t>л.д</w:t>
      </w:r>
      <w:r>
        <w:t xml:space="preserve">. 7, 8, 10). Средства пенсии, а также федеральной социальной доплаты за дата в сумме 9 000, 49 рублей перечислены в банк </w:t>
      </w:r>
      <w:r>
        <w:t xml:space="preserve">на счет </w:t>
      </w:r>
      <w:r>
        <w:t>фио</w:t>
      </w:r>
      <w:r>
        <w:t xml:space="preserve">. Часть средств банком возвращена со счета умершей, полной суммы на счету уже не было. Соответственно, сумма 8 996, 27 рублей была снята уже после смерти </w:t>
      </w:r>
      <w:r>
        <w:t>фио</w:t>
      </w:r>
      <w:r>
        <w:t xml:space="preserve"> (</w:t>
      </w:r>
      <w:r>
        <w:t>л.д</w:t>
      </w:r>
      <w:r>
        <w:t>. 3, 4).</w:t>
      </w:r>
    </w:p>
    <w:p w:rsidR="00A77B3E">
      <w:r>
        <w:t xml:space="preserve">Ответчик </w:t>
      </w:r>
      <w:r>
        <w:t>фио</w:t>
      </w:r>
      <w:r>
        <w:t xml:space="preserve"> обратилась в Управление с заявлением о предоставление социаль</w:t>
      </w:r>
      <w:r>
        <w:t xml:space="preserve">ного пособия на погребение в связи со смертью </w:t>
      </w:r>
      <w:r>
        <w:t>фио</w:t>
      </w:r>
      <w:r>
        <w:t xml:space="preserve"> (</w:t>
      </w:r>
      <w:r>
        <w:t>л.д</w:t>
      </w:r>
      <w:r>
        <w:t>. 11).</w:t>
      </w:r>
    </w:p>
    <w:p w:rsidR="00A77B3E">
      <w:r>
        <w:t xml:space="preserve">Единственной наследницей по закону, после смерти гражданки </w:t>
      </w:r>
      <w:r>
        <w:t>фио</w:t>
      </w:r>
      <w:r>
        <w:t xml:space="preserve">, является </w:t>
      </w:r>
      <w:r>
        <w:t>фио</w:t>
      </w:r>
      <w:r>
        <w:t xml:space="preserve"> (</w:t>
      </w:r>
      <w:r>
        <w:t>л.д</w:t>
      </w:r>
      <w:r>
        <w:t xml:space="preserve">. 37). </w:t>
      </w:r>
    </w:p>
    <w:p w:rsidR="00A77B3E">
      <w:r>
        <w:t>Согласно ст. 1175 ГК РФ, наследники, принявшие наследство, отвечают по долгам наследодателя солидарно. Каж</w:t>
      </w:r>
      <w:r>
        <w:t xml:space="preserve">дый из наследников отвечает по долгам наследодателя в пределах стоимости перешедшего к нему наследственного имущества. </w:t>
      </w:r>
    </w:p>
    <w:p w:rsidR="00A77B3E">
      <w:r>
        <w:t xml:space="preserve">Судом установлено, что по закону единственной наследницей после смерти </w:t>
      </w:r>
      <w:r>
        <w:t>фио</w:t>
      </w:r>
      <w:r>
        <w:t xml:space="preserve">, является </w:t>
      </w:r>
      <w:r>
        <w:t>фио</w:t>
      </w:r>
      <w:r>
        <w:t>, а потому исковые требования Управления предъяв</w:t>
      </w:r>
      <w:r>
        <w:t xml:space="preserve">лены к надлежащему ответчику. </w:t>
      </w:r>
    </w:p>
    <w:p w:rsidR="00A77B3E">
      <w:r>
        <w:t>Согласно ст. 1102 ГК РФ лицо, которое без установленных законом, иным правовыми актами или сделкой оснований приобрело или сберегло имуществ (приобретатель) за счет другого лица (потерпевшего), обязано возвратить последнем не</w:t>
      </w:r>
      <w:r>
        <w:t>основательно приобретенное или сбереженное имущество (неосновательно обогащение). Правила, предусмотренные настоящей главой, применяются независимо от того, явилось ли неосновательное обогащение результатом поведения приобретите имущества, самого потерпевш</w:t>
      </w:r>
      <w:r>
        <w:t>его, третьих лиц или произошло помимо их воли.</w:t>
      </w:r>
    </w:p>
    <w:p w:rsidR="00A77B3E">
      <w:r>
        <w:t>Согласно ч. 5 ст. 28 Федерального закона от дата № 400-ФЗ «О страховых пенсиях» излишне выплаченные пенсионеру суммы страховой пенсии, фиксированной выплаты к страховой пенсии (с учетом повышения фиксированной</w:t>
      </w:r>
      <w:r>
        <w:t xml:space="preserve"> выплаты к страховой пенсии) в случаях, предусмотренных частями 2-4 настоящей статьи, определяются за период, в течение которого выплата указанных сумм производилась пенсионеру неправомерно, в порядке, устанавливаемом федеральным органом исполнительно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пенсионного обеспечения.</w:t>
      </w:r>
    </w:p>
    <w:p w:rsidR="00A77B3E">
      <w:r>
        <w:t>Управлением были направлены сообщения с предложением добровольного возврата необоснованно полученных средств</w:t>
      </w:r>
      <w:r>
        <w:t xml:space="preserve">, по адресу регистрации </w:t>
      </w:r>
      <w:r>
        <w:t>фио</w:t>
      </w:r>
      <w:r>
        <w:t>: адрес (</w:t>
      </w:r>
      <w:r>
        <w:t>л.д</w:t>
      </w:r>
      <w:r>
        <w:t xml:space="preserve">. 13, 14, 16). </w:t>
      </w:r>
    </w:p>
    <w:p w:rsidR="00A77B3E">
      <w:r>
        <w:t xml:space="preserve">Ответчик переплату за дата в сумме 9 000, 49 рублей  добровольно не погасила. Не указала истцу или суду на иных лиц, которые могли принять наследство после смерти </w:t>
      </w:r>
      <w:r>
        <w:t>фио</w:t>
      </w:r>
      <w:r>
        <w:t>, и воспользоваться денежными средс</w:t>
      </w:r>
      <w:r>
        <w:t xml:space="preserve">твами, указанными в иске. Суд приходит к выводу об обоснованности исковых требований, предъявленных к </w:t>
      </w:r>
      <w:r>
        <w:t>фио</w:t>
      </w:r>
      <w:r>
        <w:t>.</w:t>
      </w:r>
    </w:p>
    <w:p w:rsidR="00A77B3E">
      <w:r>
        <w:t>В соответствии со ст. 88, 98 ГПК РФ стороне, в пользу которой состоялось решение суда, суд присуждает возместить с другой стороны все понесенные по д</w:t>
      </w:r>
      <w:r>
        <w:t>елу судебные расходы, за исключением случаев, предусмотренных частью второй статьи 96 настоящего Кодекса.</w:t>
      </w:r>
    </w:p>
    <w:p w:rsidR="00A77B3E">
      <w:r>
        <w:t>На основании 1175 ГК РФ, ч.5 ст. 28 ФЗ «О страховых пенсиях», руководствуясь статьями 88, 98,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Исковые требования </w:t>
      </w:r>
      <w:r>
        <w:t xml:space="preserve">иску ГУ УПФ РФ в Симферопольском районе Республики Крым (межрайонного) к </w:t>
      </w:r>
      <w:r>
        <w:t>фио</w:t>
      </w:r>
      <w:r>
        <w:t xml:space="preserve"> о взыскании суммы причиненного ущерба,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в пользу ГУ УПФ РФ в Симферопольском районе Республики Крым (межрайонного) с</w:t>
      </w:r>
      <w:r>
        <w:t>умму причиненного ущерба в размере 8 996 (восемь тысяч девятьсот девяноста шесть) рублей 27 копеек, а именно: пенсия – 7 138, 54 рублей; федеральной социальной доплаты – 1 857, 73 рублей, перечислив по следующим реквизитам: Получатель: Управление Федеральн</w:t>
      </w:r>
      <w:r>
        <w:t xml:space="preserve">ого Казначейства по республике Крым (Государственное учреждение - Отделение Пенсионного Фонда Российской Федерации по республике Крым) р/с № </w:t>
      </w:r>
      <w:r>
        <w:t>40101810335100010001, в Отделение по Республике Крым ЦБ РФ, БИК телефон, КБК 39211302996066000130, ОКТМО телефон, И</w:t>
      </w:r>
      <w:r>
        <w:t>НН телефон, КПП телефон.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в пользу ГУ УПФ РФ в Симферопольском районе Республики Крым (межрайонное) расходы по уплате государственной пошлины в размере 400 (четыреста) рублей 00 коп.</w:t>
      </w:r>
    </w:p>
    <w:p w:rsidR="00A77B3E">
      <w:r>
        <w:t xml:space="preserve">Ответчик вправе подать в </w:t>
      </w:r>
      <w:r>
        <w:t>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ab/>
        <w:t>Заочное решение суда может быть обжаловано сторонами в апелляционном порядке в Симферопольский районный суд Республики Крым</w:t>
      </w:r>
      <w: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</w:r>
      <w:r>
        <w:t xml:space="preserve">                                                               И.В. Ищенко</w:t>
      </w:r>
    </w:p>
    <w:p w:rsidR="00A77B3E"/>
    <w:p w:rsidR="001C5039"/>
    <w:p w:rsidR="001C5039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9"/>
    <w:rsid w:val="001C50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