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02-0012/80/2021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14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город Симферополь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</w:p>
    <w:p w:rsidR="00A77B3E">
      <w:r>
        <w:t>Ищенко И.В.</w:t>
      </w:r>
    </w:p>
    <w:p w:rsidR="00A77B3E">
      <w:r>
        <w:tab/>
        <w:t>при секретаре</w:t>
      </w:r>
      <w:r>
        <w:t xml:space="preserve"> Пискун О.В.,</w:t>
      </w:r>
    </w:p>
    <w:p w:rsidR="00A77B3E">
      <w:r>
        <w:t xml:space="preserve">рассмотрев в открытом судебном заседании гражданское дело по иску ООО «Крымская Водная Компания» (далее - ООО) к </w:t>
      </w:r>
      <w:r>
        <w:t>фио</w:t>
      </w:r>
      <w:r>
        <w:t xml:space="preserve"> о взыскании задолженности за потребленные коммунальные услуги,</w:t>
      </w:r>
    </w:p>
    <w:p w:rsidR="00A77B3E">
      <w:r>
        <w:t>у с т а н о в и л:</w:t>
      </w:r>
    </w:p>
    <w:p w:rsidR="00A77B3E">
      <w:r>
        <w:t xml:space="preserve">Истец просит суд взыскать задолженность за </w:t>
      </w:r>
      <w:r>
        <w:t xml:space="preserve">потребленные коммунальные услуги с </w:t>
      </w:r>
      <w:r>
        <w:t>Афониной</w:t>
      </w:r>
      <w:r>
        <w:t xml:space="preserve"> М.В., как собственника квартиры, расположенной по адресу: адрес (далее - квартира), в размере 24 076, 47 рублей, мотивируя свои требования тем, что в период с 01.05.2016 по 26.08.2020 ответчик является фактически</w:t>
      </w:r>
      <w:r>
        <w:t>м потребителем услуг водоснабжения, услуг по сбору и вывозу ТКО, т.е. без заключения договора в письменной форме. Указывает, что 05.03.2019 с ответчиком заключены Договор управления многоквартирным домом, а также единый Договор холодного водоснабжения и во</w:t>
      </w:r>
      <w:r>
        <w:t>доотведения, однако в добровольном порядке ответчик задолженность не погасила.</w:t>
      </w:r>
    </w:p>
    <w:p w:rsidR="00A77B3E">
      <w:r>
        <w:t>Представитель истца в судебное заседание не явилась, извещена надлежаще, в своем ходатайстве исковые требования поддержала, дело просила рассмотреть без её участия (</w:t>
      </w:r>
      <w:r>
        <w:t>л.д</w:t>
      </w:r>
      <w:r>
        <w:t>. 59).</w:t>
      </w:r>
    </w:p>
    <w:p w:rsidR="00A77B3E">
      <w:r>
        <w:t>От</w:t>
      </w:r>
      <w:r>
        <w:t>ветчик в судебное заседание не явилась, извещена надлежаще, заявила ходатайство о частичном признании иска. В подготовке к судебному разбирательству пояснила, что не потребляла предоставляемые ООО услуги, поскольку зарегистрирована и проживает по другому а</w:t>
      </w:r>
      <w:r>
        <w:t>дресу, является единственным собственником квартиры и узнав об имеющийся задолженности обратилась в ООО об аннулировании долга, однако, сделала это устно, письменные подтверждения отсутствуют. Просила суд к требованиям иска применить срок исковой давности,</w:t>
      </w:r>
      <w:r>
        <w:t xml:space="preserve"> дело рассмотреть без её участия (</w:t>
      </w:r>
      <w:r>
        <w:t>л.д</w:t>
      </w:r>
      <w:r>
        <w:t>. 49-58).</w:t>
      </w:r>
    </w:p>
    <w:p w:rsidR="00A77B3E">
      <w:r>
        <w:t>В соответствии со ст. 167 ГПК РФ суд считает возможным рассмотреть дело в отсутствие надлежаще извещенных неявившихся участников судебного разбирательства.</w:t>
      </w:r>
    </w:p>
    <w:p w:rsidR="00A77B3E">
      <w:r>
        <w:t>Исследовав материалы дела, суд приходит к следующему.</w:t>
      </w:r>
    </w:p>
    <w:p w:rsidR="00A77B3E">
      <w:r>
        <w:t>Судом установлено, что ООО оказывает услуги по водоснабжению, водоотведению на адрес сельского поселения согласно Договора по эксплуатации и техническому обслуживанию имущественного комплекса - системы водоснабжения № 1/27 от 04.05.2016, а также определен</w:t>
      </w:r>
      <w:r>
        <w:t>о обслуживающей организацией по управлению многоквартирным домом по адресу: адрес (</w:t>
      </w:r>
      <w:r>
        <w:t>л.д</w:t>
      </w:r>
      <w:r>
        <w:t>. 22-23, 24-25).</w:t>
      </w:r>
    </w:p>
    <w:p w:rsidR="00A77B3E">
      <w:r>
        <w:t>Ответчик является единственным собственником квартиры № 5, расположенной по указанному адресу, однако не проживает там (</w:t>
      </w:r>
      <w:r>
        <w:t>л.д</w:t>
      </w:r>
      <w:r>
        <w:t xml:space="preserve">. 9,10). </w:t>
      </w:r>
    </w:p>
    <w:p w:rsidR="00A77B3E">
      <w:r>
        <w:t>21.02.2019 между ООО</w:t>
      </w:r>
      <w:r>
        <w:t xml:space="preserve"> и ответчиком заключено Соглашение о погашении задолженности по оплате коммунальных, а также 05.03.2019 заключены в письменной форме Договор управления многоквартирным домом, единый Договор холодного водоснабжения и водоотведения, однако ответчик без уважи</w:t>
      </w:r>
      <w:r>
        <w:t>тельных причин не выполнила свои обязательства – не произвела оплату по Соглашению (</w:t>
      </w:r>
      <w:r>
        <w:t>л.д</w:t>
      </w:r>
      <w:r>
        <w:t xml:space="preserve">. 8, 11-14, 15-21). </w:t>
      </w:r>
    </w:p>
    <w:p w:rsidR="00A77B3E">
      <w:r>
        <w:t>Задолженности за потребленные коммунальные услуги образовалась в период с 01.05.2016 по 26.08.2020, что соответствует Расчету (</w:t>
      </w:r>
      <w:r>
        <w:t>л.д</w:t>
      </w:r>
      <w:r>
        <w:t>. 6-7).</w:t>
      </w:r>
    </w:p>
    <w:p w:rsidR="00A77B3E">
      <w:r>
        <w:t>В соответс</w:t>
      </w:r>
      <w:r>
        <w:t xml:space="preserve">твии с </w:t>
      </w:r>
      <w:r>
        <w:t>п.п</w:t>
      </w:r>
      <w:r>
        <w:t>. 6, 148.1 «Правил предоставления коммунальных услуг собственникам и пользователям помещений многоквартирных домах и жилых домов», утвержденных Постановлением Правительства РФ от 06.05.2011 г. № 354 в случае отсутствия у потребителя письменного д</w:t>
      </w:r>
      <w:r>
        <w:t xml:space="preserve">оговора </w:t>
      </w:r>
      <w:r>
        <w:t>ресурсоснабжения</w:t>
      </w:r>
      <w:r>
        <w:t xml:space="preserve">, предусматривающего поставку коммунальных ресурсов в многоквартирном доме, заключенного с </w:t>
      </w:r>
      <w:r>
        <w:t>ресурсоснабжающей</w:t>
      </w:r>
      <w:r>
        <w:t xml:space="preserve"> организацией, объем коммунальных ресурсов, потребленных в таком нежилом помещении, определяется </w:t>
      </w:r>
      <w:r>
        <w:t>ресурсоснабжающей</w:t>
      </w:r>
      <w:r>
        <w:t xml:space="preserve"> организац</w:t>
      </w:r>
      <w:r>
        <w:t>ией расчетными способами, предусмотренными законодательством Российской Федерации о водоснабжении и водоотведении, электроснабжении, теплоснабжении, газоснабжении для случаев бездоговорного потребления (самовольного пользования). Собственник нежилого помещ</w:t>
      </w:r>
      <w:r>
        <w:t>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</w:t>
      </w:r>
      <w:r>
        <w:t>тходами. Указанный договор заключается в порядке и в соответствии с требованиями,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потребления.</w:t>
      </w:r>
    </w:p>
    <w:p w:rsidR="00A77B3E">
      <w:r>
        <w:t>В соотве</w:t>
      </w:r>
      <w:r>
        <w:t>тствии со с ч. 1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помещения с момен</w:t>
      </w:r>
      <w:r>
        <w:t>та возникновения права собственности на такое помещение с учетом правила, установленного частью 3 статьи 169 настоящего Кодекса (п. 5 ч. 2 ст. 153 ЖК РФ).</w:t>
      </w:r>
    </w:p>
    <w:p w:rsidR="00A77B3E">
      <w:r>
        <w:t>Согласно ст. 210 ГК РФ собственник несет бремя содержания, принадлежащего ему имущества, если иное не</w:t>
      </w:r>
      <w:r>
        <w:t xml:space="preserve"> предусмотрено законом или договором.</w:t>
      </w:r>
    </w:p>
    <w:p w:rsidR="00A77B3E">
      <w:r>
        <w:t xml:space="preserve">Так, без заключения договоров в письменной форме, ответчик является фактическим потребителем коммунальных услуг, предоставляемых ООО. Расчет задолженности произведен по тарифам. </w:t>
      </w:r>
      <w:r>
        <w:t>Афонина</w:t>
      </w:r>
      <w:r>
        <w:t xml:space="preserve"> С.В., как собственник квартиры, </w:t>
      </w:r>
      <w:r>
        <w:t>не производила оплату предоставляемых коммунальных услуг.</w:t>
      </w:r>
    </w:p>
    <w:p w:rsidR="00A77B3E">
      <w:r>
        <w:t>В соответствии со статьей 196 ГК РФ общий срок исковой давности составляет три года со дня, определяемого в соответствии со статьей 200 ГК РФ.</w:t>
      </w:r>
    </w:p>
    <w:p w:rsidR="00A77B3E">
      <w:r>
        <w:t>В силу пункта 2 статьи 200 ГК РФ по обязательствам с оп</w:t>
      </w:r>
      <w:r>
        <w:t>ределенным сроком исполнения течение срока исковой давности начинается по окончании срока исполнения.</w:t>
      </w:r>
    </w:p>
    <w:p w:rsidR="00A77B3E">
      <w:r>
        <w:t>В п. 41 Постановления Пленума Верховного Суда РФ от 27.06.2017 № 22 «О некоторых вопросах рассмотрения судами споров по оплате коммунальных услуг и жилого</w:t>
      </w:r>
      <w:r>
        <w:t xml:space="preserve"> помещения, занимаемого гражданами в многоквартирном доме по договору социального найма или принадлежащего им на праве собственности» разъяснено, что срок исковой давности по требованиям о взыскании задолженности по оплате жилого помещения и коммунальных у</w:t>
      </w:r>
      <w:r>
        <w:t>слуг исчисляется отдельно по каждому ежемесячному платежу (ч. 1 ст. 155 ЖК РФ и п. 2 ст. 200 ГК РФ).</w:t>
      </w:r>
    </w:p>
    <w:p w:rsidR="00A77B3E">
      <w:r>
        <w:t>Согласно пункту 2 статьи 199 ГК РФ исковая давность применяется судом только по заявлению стороны в споре, сделанному до вынесения судом решения. Истечение</w:t>
      </w:r>
      <w:r>
        <w:t xml:space="preserve"> срока исковой давности, о применении которой заявлено стороной в споре, является основанием к вынесению судом решения об отказе в иске. </w:t>
      </w:r>
    </w:p>
    <w:p w:rsidR="00A77B3E">
      <w:r>
        <w:t>Ответчик просила суд о применении к требованиям ООО сроков исковой давности.</w:t>
      </w:r>
    </w:p>
    <w:p w:rsidR="00A77B3E">
      <w:r>
        <w:t>ООО при подаче искового заявления был про</w:t>
      </w:r>
      <w:r>
        <w:t>пущен трехлетний срок исковой давности, учитывая, что истцом заявлен период задолженности с 01.05.2016 по 26.08.2020, тогда как иск подан 14.12.2020. Кроме того, суд учитывает, что истец, обращаясь к мировому судье с заявлением о вынесении судебного приказ</w:t>
      </w:r>
      <w:r>
        <w:t xml:space="preserve">а в мае </w:t>
      </w:r>
      <w:r>
        <w:t>2020 года за период задолженности с 04.05.2016 по 29.01.2020, также пропустил трехлетний срок исковой давности.</w:t>
      </w:r>
    </w:p>
    <w:p w:rsidR="00A77B3E">
      <w:r>
        <w:t xml:space="preserve">С учетом того, что  ответчика сделал заявление о пропуске истцом срока исковой давности, суд считает, что исковые требования подлежат </w:t>
      </w:r>
      <w:r>
        <w:t>удовлетворению частично.</w:t>
      </w:r>
    </w:p>
    <w:p w:rsidR="00A77B3E">
      <w:r>
        <w:t>В соответствии с ч. 1 ст. 204 ГК РФ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права.</w:t>
      </w:r>
    </w:p>
    <w:p w:rsidR="00A77B3E">
      <w:r>
        <w:t>В со</w:t>
      </w:r>
      <w:r>
        <w:t xml:space="preserve">ответствии с </w:t>
      </w:r>
      <w:r>
        <w:t>абз</w:t>
      </w:r>
      <w:r>
        <w:t>. 1, 2 п. 18 ПП ВС от 29.09.2015 № 43 «О некоторых вопросах, связанных с применением норм Гражданского кодекса Российской Федерации об исковой давности» по смыслу статьи 204 ГК РФ начавшееся до предъявления иска течение срока исковой давнос</w:t>
      </w:r>
      <w:r>
        <w:t>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АПК РФ, с момента вступления в силу соответствующего оп</w:t>
      </w:r>
      <w:r>
        <w:t>ределения суда либо отмены судебного приказа. В случае прекращения производства по делу по указанным выше основаниям, а также в случае отмены судебного приказа, если не истекшая часть срока исковой давности составляет менее шести месяцев, она удлиняется до</w:t>
      </w:r>
      <w:r>
        <w:t xml:space="preserve"> шести месяцев (пункт 1 статьи 6, пункт 3 статьи 204 ГК РФ).</w:t>
      </w:r>
    </w:p>
    <w:p w:rsidR="00A77B3E">
      <w:r>
        <w:t>Истец обратился в суд с заявлением о вынесении судебного приказа 07.05.2020, в тот же день течение срока исковой давности приостанавливается.</w:t>
      </w:r>
    </w:p>
    <w:p w:rsidR="00A77B3E">
      <w:r>
        <w:t xml:space="preserve">Определением от 28 мая 2020 судебный приказ отменен, </w:t>
      </w:r>
      <w:r>
        <w:t xml:space="preserve">копия определения направлена сторонам и 17.06.2020 получена истцом, т.е. с 17.06.2020 течения срока исковой давности восстановлено и удлинено до шести месяцев. Исковое заявление подано 14.12.2020. </w:t>
      </w:r>
    </w:p>
    <w:p w:rsidR="00A77B3E">
      <w:r>
        <w:t xml:space="preserve">Не подлежит защите требования о взыскании за период с мая </w:t>
      </w:r>
      <w:r>
        <w:t>2016 по 14.06.2017.</w:t>
      </w:r>
    </w:p>
    <w:p w:rsidR="00A77B3E">
      <w:r>
        <w:t>Итого, взысканию подлежит сумма задолженности в размере 17 949, 76 рублей: за июнь 2017 – 408, 80 рублей (766, 51 : 30 * 16 дней), за период с 01 июля 2017 по 26 августа 2020 – 17540,96 рублей.</w:t>
      </w:r>
    </w:p>
    <w:p w:rsidR="00A77B3E">
      <w:r>
        <w:t xml:space="preserve">Поскольку, </w:t>
      </w:r>
      <w:r>
        <w:t>Афонина</w:t>
      </w:r>
      <w:r>
        <w:t xml:space="preserve"> С.В. добровольно не воз</w:t>
      </w:r>
      <w:r>
        <w:t>вратила в пользу ООО задолженность за потребленные коммунальные услуги. Суд приходит к выводу об обоснованности исковых требований.</w:t>
      </w:r>
    </w:p>
    <w:p w:rsidR="00A77B3E">
      <w:r>
        <w:t>В соответствии со ст. 88, 98 ГПК РФ стороне, в пользу которой состоялось решение суда, суд присуждает возместить с другой ст</w:t>
      </w:r>
      <w:r>
        <w:t>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A77B3E">
      <w:r>
        <w:t>На основании п.2, 5 ст. 28 ФЗ «О страховых пенсиях» РФ, руководствуясь статьями 88, 98, 195-199 ГПК РФ, суд</w:t>
      </w:r>
    </w:p>
    <w:p w:rsidR="00A77B3E">
      <w:r>
        <w:t>р е ш и л :</w:t>
      </w:r>
    </w:p>
    <w:p w:rsidR="00A77B3E">
      <w:r>
        <w:t>Исков</w:t>
      </w:r>
      <w:r>
        <w:t xml:space="preserve">ые требования ООО «Крымская Водная Компания» к </w:t>
      </w:r>
      <w:r>
        <w:t>фио</w:t>
      </w:r>
      <w:r>
        <w:t xml:space="preserve"> о взыскании задолженности за потребленные коммунальные услуги,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урож</w:t>
      </w:r>
      <w:r>
        <w:t>.: адрес, паспортные данные в пользу ООО «Крымская Водная Компания» (БИК 043510</w:t>
      </w:r>
      <w:r>
        <w:t>60 расчетный счет 40702810540790000668, ИНН 9107000240/КПП 910701001, к/</w:t>
      </w:r>
      <w:r>
        <w:t>сч</w:t>
      </w:r>
      <w:r>
        <w:t xml:space="preserve"> 30101810335100000607 РНКБ Банк (ПАО)) задолженность за коммунальные услуги в сумме 17 949 (семнадцать тысяч девятьсот сорок девять) рублей 76 копеек.</w:t>
      </w:r>
    </w:p>
    <w:p w:rsidR="00A77B3E">
      <w:r>
        <w:t xml:space="preserve">Взыскать с </w:t>
      </w:r>
      <w:r>
        <w:t>фио</w:t>
      </w:r>
      <w:r>
        <w:t>, паспортные данн</w:t>
      </w:r>
      <w:r>
        <w:t xml:space="preserve">ые, </w:t>
      </w:r>
      <w:r>
        <w:t>урож</w:t>
      </w:r>
      <w:r>
        <w:t>.: адрес, паспортные данные</w:t>
      </w:r>
      <w:r>
        <w:tab/>
        <w:t>в пользу ООО «Крымская Водная Компания» (БИК 04351060 расчетный счет 40702810540790000668, ИНН 9107000240/КПП 910701001, к/</w:t>
      </w:r>
      <w:r>
        <w:t>сч</w:t>
      </w:r>
      <w:r>
        <w:t xml:space="preserve"> </w:t>
      </w:r>
      <w:r>
        <w:t>30101810335100000607 РНКБ Банк (ПАО) расходы по оплате госпошлины в сумме 687 (шестьсот восемь</w:t>
      </w:r>
      <w:r>
        <w:t>десят семь) рублей 57 копеек.</w:t>
      </w:r>
    </w:p>
    <w:p w:rsidR="00A77B3E">
      <w:r>
        <w:t>В удовлетворении остальной части иска – отказать.</w:t>
      </w:r>
    </w:p>
    <w:p w:rsidR="00A77B3E">
      <w: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</w:t>
      </w:r>
      <w:r>
        <w:t>ю судебного участка № 80 Симферопольского судебного района (Симферопольский муниципальный район) Республики Крым.</w:t>
      </w:r>
    </w:p>
    <w:p w:rsidR="00A77B3E">
      <w:r>
        <w:t>Мировой судья                                                                            И.В. Ищенко</w:t>
      </w:r>
    </w:p>
    <w:p w:rsidR="00A77B3E"/>
    <w:p w:rsidR="00666549" w:rsidP="00666549">
      <w:r>
        <w:t>Согласованно</w:t>
      </w:r>
    </w:p>
    <w:p w:rsidR="00666549" w:rsidP="00666549"/>
    <w:p w:rsidR="00666549" w:rsidP="00666549">
      <w:r>
        <w:t>Помощник м/</w:t>
      </w:r>
      <w:r>
        <w:t>с</w:t>
      </w:r>
    </w:p>
    <w:sectPr w:rsidSect="00666549">
      <w:pgSz w:w="12240" w:h="15840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49"/>
    <w:rsid w:val="006665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