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RPr="00CE0DDA" w:rsidP="00CE0DD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>Дело № 02-</w:t>
      </w:r>
      <w:r w:rsidR="00CA4A67">
        <w:rPr>
          <w:rFonts w:ascii="Times New Roman" w:hAnsi="Times New Roman"/>
          <w:sz w:val="28"/>
          <w:szCs w:val="28"/>
        </w:rPr>
        <w:t>0817</w:t>
      </w:r>
      <w:r w:rsidRPr="00CE0DDA">
        <w:rPr>
          <w:rFonts w:ascii="Times New Roman" w:hAnsi="Times New Roman"/>
          <w:sz w:val="28"/>
          <w:szCs w:val="28"/>
        </w:rPr>
        <w:t>/</w:t>
      </w:r>
      <w:r w:rsidRPr="00CE0DDA" w:rsidR="003F1C41">
        <w:rPr>
          <w:rFonts w:ascii="Times New Roman" w:hAnsi="Times New Roman"/>
          <w:sz w:val="28"/>
          <w:szCs w:val="28"/>
        </w:rPr>
        <w:t>81</w:t>
      </w:r>
      <w:r w:rsidRPr="00CE0DDA">
        <w:rPr>
          <w:rFonts w:ascii="Times New Roman" w:hAnsi="Times New Roman"/>
          <w:sz w:val="28"/>
          <w:szCs w:val="28"/>
        </w:rPr>
        <w:t>/20</w:t>
      </w:r>
      <w:r w:rsidRPr="00CE0DDA" w:rsidR="00B1127B">
        <w:rPr>
          <w:rFonts w:ascii="Times New Roman" w:hAnsi="Times New Roman"/>
          <w:sz w:val="28"/>
          <w:szCs w:val="28"/>
        </w:rPr>
        <w:t>2</w:t>
      </w:r>
      <w:r w:rsidR="00CA4A67">
        <w:rPr>
          <w:rFonts w:ascii="Times New Roman" w:hAnsi="Times New Roman"/>
          <w:sz w:val="28"/>
          <w:szCs w:val="28"/>
        </w:rPr>
        <w:t>3</w:t>
      </w:r>
    </w:p>
    <w:p w:rsidR="00FE7788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A67" w:rsidRPr="00A44C68" w:rsidP="00CA4A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CA4A67" w:rsidRPr="00A44C68" w:rsidP="00CA4A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CA4A67" w:rsidP="00CA4A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CA4A67" w:rsidRPr="00A44C68" w:rsidP="00CA4A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55CB4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91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ноября </w:t>
      </w:r>
      <w:r w:rsidRPr="00CE0DDA">
        <w:rPr>
          <w:rFonts w:ascii="Times New Roman" w:hAnsi="Times New Roman"/>
          <w:sz w:val="28"/>
          <w:szCs w:val="28"/>
        </w:rPr>
        <w:t>20</w:t>
      </w:r>
      <w:r w:rsidRPr="00CE0DDA" w:rsidR="00B112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E0DDA">
        <w:rPr>
          <w:rFonts w:ascii="Times New Roman" w:hAnsi="Times New Roman"/>
          <w:sz w:val="28"/>
          <w:szCs w:val="28"/>
        </w:rPr>
        <w:t xml:space="preserve"> года                                                   город Симферополь</w:t>
      </w:r>
    </w:p>
    <w:p w:rsidR="00655CB4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E5C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>М</w:t>
      </w:r>
      <w:r w:rsidRPr="00CE0DDA" w:rsidR="00437691">
        <w:rPr>
          <w:rFonts w:ascii="Times New Roman" w:hAnsi="Times New Roman"/>
          <w:sz w:val="28"/>
          <w:szCs w:val="28"/>
        </w:rPr>
        <w:t>ирово</w:t>
      </w:r>
      <w:r w:rsidRPr="00CE0DDA">
        <w:rPr>
          <w:rFonts w:ascii="Times New Roman" w:hAnsi="Times New Roman"/>
          <w:sz w:val="28"/>
          <w:szCs w:val="28"/>
        </w:rPr>
        <w:t>й</w:t>
      </w:r>
      <w:r w:rsidRPr="00CE0DDA" w:rsidR="00437691">
        <w:rPr>
          <w:rFonts w:ascii="Times New Roman" w:hAnsi="Times New Roman"/>
          <w:sz w:val="28"/>
          <w:szCs w:val="28"/>
        </w:rPr>
        <w:t xml:space="preserve"> судь</w:t>
      </w:r>
      <w:r w:rsidRPr="00CE0DDA">
        <w:rPr>
          <w:rFonts w:ascii="Times New Roman" w:hAnsi="Times New Roman"/>
          <w:sz w:val="28"/>
          <w:szCs w:val="28"/>
        </w:rPr>
        <w:t>я</w:t>
      </w:r>
      <w:r w:rsidRPr="00CE0DDA" w:rsidR="00437691">
        <w:rPr>
          <w:rFonts w:ascii="Times New Roman" w:hAnsi="Times New Roman"/>
          <w:sz w:val="28"/>
          <w:szCs w:val="28"/>
        </w:rPr>
        <w:t xml:space="preserve"> судебного участка № </w:t>
      </w:r>
      <w:r w:rsidRPr="00CE0DDA" w:rsidR="003F1C41">
        <w:rPr>
          <w:rFonts w:ascii="Times New Roman" w:hAnsi="Times New Roman"/>
          <w:sz w:val="28"/>
          <w:szCs w:val="28"/>
        </w:rPr>
        <w:t>81</w:t>
      </w:r>
      <w:r w:rsidRPr="00CE0DDA" w:rsidR="0043769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  <w:r w:rsidRPr="00CE0DDA">
        <w:rPr>
          <w:rFonts w:ascii="Times New Roman" w:hAnsi="Times New Roman"/>
          <w:sz w:val="28"/>
          <w:szCs w:val="28"/>
        </w:rPr>
        <w:t xml:space="preserve"> </w:t>
      </w:r>
    </w:p>
    <w:p w:rsidR="00437691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>при секретаре</w:t>
      </w:r>
      <w:r w:rsidRPr="00CE0DDA" w:rsidR="001B59D5">
        <w:rPr>
          <w:rFonts w:ascii="Times New Roman" w:hAnsi="Times New Roman"/>
          <w:sz w:val="28"/>
          <w:szCs w:val="28"/>
        </w:rPr>
        <w:t xml:space="preserve"> </w:t>
      </w:r>
      <w:r w:rsidR="00CA4A67">
        <w:rPr>
          <w:rFonts w:ascii="Times New Roman" w:hAnsi="Times New Roman"/>
          <w:sz w:val="28"/>
          <w:szCs w:val="28"/>
        </w:rPr>
        <w:t>Чунту</w:t>
      </w:r>
      <w:r w:rsidRPr="00CE0DDA" w:rsidR="000C5C47">
        <w:rPr>
          <w:rFonts w:ascii="Times New Roman" w:hAnsi="Times New Roman"/>
          <w:sz w:val="28"/>
          <w:szCs w:val="28"/>
        </w:rPr>
        <w:t xml:space="preserve"> Н.А</w:t>
      </w:r>
      <w:r w:rsidRPr="00CE0DDA" w:rsidR="003F1C41">
        <w:rPr>
          <w:rFonts w:ascii="Times New Roman" w:hAnsi="Times New Roman"/>
          <w:sz w:val="28"/>
          <w:szCs w:val="28"/>
        </w:rPr>
        <w:t>.</w:t>
      </w:r>
      <w:r w:rsidRPr="00CE0DDA">
        <w:rPr>
          <w:rFonts w:ascii="Times New Roman" w:hAnsi="Times New Roman"/>
          <w:sz w:val="28"/>
          <w:szCs w:val="28"/>
        </w:rPr>
        <w:t>,</w:t>
      </w:r>
    </w:p>
    <w:p w:rsidR="00437691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>рассмотрев в открытом судебном заседании гражданское дело по исковому заявлению</w:t>
      </w:r>
      <w:r w:rsidRPr="00CE0DDA" w:rsidR="000C5C47">
        <w:rPr>
          <w:rFonts w:ascii="Times New Roman" w:hAnsi="Times New Roman"/>
          <w:sz w:val="28"/>
          <w:szCs w:val="28"/>
        </w:rPr>
        <w:t xml:space="preserve"> </w:t>
      </w:r>
      <w:r w:rsidR="00CA4A67">
        <w:rPr>
          <w:rFonts w:ascii="Times New Roman" w:hAnsi="Times New Roman"/>
          <w:sz w:val="28"/>
          <w:szCs w:val="28"/>
        </w:rPr>
        <w:t>Акционерного общества «</w:t>
      </w:r>
      <w:r w:rsidR="00F75044">
        <w:rPr>
          <w:rFonts w:ascii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 xml:space="preserve">» 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>к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 xml:space="preserve">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>о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 xml:space="preserve"> взыскании убытков в порядке суброгации,</w:t>
      </w:r>
    </w:p>
    <w:p w:rsidR="00CA4A67" w:rsidRPr="00B7609C" w:rsidP="00CA4A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Руководствуясь статьями 55-57, 59-60, 67, 98, 194-198, 233-237  Гражданского процессуального кодекса  Российской Федерации,  суд </w:t>
      </w:r>
    </w:p>
    <w:p w:rsidR="00437691" w:rsidRPr="00CE0DDA" w:rsidP="00CE0D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>РЕШИЛ:</w:t>
      </w:r>
    </w:p>
    <w:p w:rsidR="00437691" w:rsidRPr="00CE0DDA" w:rsidP="00CE0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DDA">
        <w:rPr>
          <w:rFonts w:ascii="Times New Roman" w:hAnsi="Times New Roman"/>
          <w:sz w:val="28"/>
          <w:szCs w:val="28"/>
        </w:rPr>
        <w:t>Исковые требования</w:t>
      </w:r>
      <w:r w:rsidRPr="00CE0DDA" w:rsidR="00AE32CE">
        <w:rPr>
          <w:rFonts w:ascii="Times New Roman" w:hAnsi="Times New Roman"/>
          <w:sz w:val="28"/>
          <w:szCs w:val="28"/>
        </w:rPr>
        <w:t xml:space="preserve"> </w:t>
      </w:r>
      <w:r w:rsidR="00CA4A67">
        <w:rPr>
          <w:rFonts w:ascii="Times New Roman" w:hAnsi="Times New Roman"/>
          <w:sz w:val="28"/>
          <w:szCs w:val="28"/>
        </w:rPr>
        <w:t>Акционерного общества «</w:t>
      </w:r>
      <w:r w:rsidR="00F75044">
        <w:rPr>
          <w:rFonts w:ascii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 xml:space="preserve">» </w:t>
      </w:r>
      <w:r w:rsidRPr="00CE0DDA" w:rsidR="00CA4A67">
        <w:rPr>
          <w:rFonts w:ascii="Times New Roman" w:eastAsia="Times New Roman" w:hAnsi="Times New Roman"/>
          <w:sz w:val="28"/>
          <w:szCs w:val="28"/>
        </w:rPr>
        <w:t>к</w:t>
      </w:r>
      <w:r w:rsidRPr="00CE0DDA" w:rsidR="00CA4A67">
        <w:rPr>
          <w:rFonts w:ascii="Times New Roman" w:eastAsia="Times New Roman" w:hAnsi="Times New Roman"/>
          <w:sz w:val="28"/>
          <w:szCs w:val="28"/>
        </w:rPr>
        <w:t xml:space="preserve">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 w:rsidR="00CA4A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DA" w:rsidR="00CA4A67">
        <w:rPr>
          <w:rFonts w:ascii="Times New Roman" w:eastAsia="Times New Roman" w:hAnsi="Times New Roman"/>
          <w:sz w:val="28"/>
          <w:szCs w:val="28"/>
        </w:rPr>
        <w:t>о</w:t>
      </w:r>
      <w:r w:rsidRPr="00CE0DDA" w:rsidR="00CA4A67">
        <w:rPr>
          <w:rFonts w:ascii="Times New Roman" w:eastAsia="Times New Roman" w:hAnsi="Times New Roman"/>
          <w:sz w:val="28"/>
          <w:szCs w:val="28"/>
        </w:rPr>
        <w:t xml:space="preserve"> взыскании убытков в порядке суброгации</w:t>
      </w:r>
      <w:r w:rsidRPr="00CE0DDA" w:rsidR="000C5C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DA" w:rsidR="002828CA">
        <w:rPr>
          <w:rFonts w:ascii="Times New Roman" w:hAnsi="Times New Roman"/>
          <w:sz w:val="28"/>
          <w:szCs w:val="28"/>
        </w:rPr>
        <w:t>-</w:t>
      </w:r>
      <w:r w:rsidRPr="00CE0DDA" w:rsidR="00E45478">
        <w:rPr>
          <w:rFonts w:ascii="Times New Roman" w:hAnsi="Times New Roman"/>
          <w:sz w:val="28"/>
          <w:szCs w:val="28"/>
        </w:rPr>
        <w:t xml:space="preserve"> </w:t>
      </w:r>
      <w:r w:rsidRPr="00CE0DDA">
        <w:rPr>
          <w:rFonts w:ascii="Times New Roman" w:hAnsi="Times New Roman"/>
          <w:sz w:val="28"/>
          <w:szCs w:val="28"/>
        </w:rPr>
        <w:t>удовлетвор</w:t>
      </w:r>
      <w:r w:rsidRPr="00CE0DDA">
        <w:rPr>
          <w:rFonts w:ascii="Times New Roman" w:eastAsia="Times New Roman" w:hAnsi="Times New Roman"/>
          <w:sz w:val="28"/>
          <w:szCs w:val="28"/>
          <w:lang w:eastAsia="ru-RU"/>
        </w:rPr>
        <w:t>ить.</w:t>
      </w:r>
    </w:p>
    <w:p w:rsidR="00720F6B" w:rsidRPr="00CE0DDA" w:rsidP="00C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DA">
        <w:rPr>
          <w:rFonts w:ascii="Times New Roman" w:hAnsi="Times New Roman"/>
          <w:sz w:val="28"/>
          <w:szCs w:val="28"/>
        </w:rPr>
        <w:t xml:space="preserve">  </w:t>
      </w:r>
      <w:r w:rsidRPr="00CE0DDA" w:rsidR="00AE32CE">
        <w:rPr>
          <w:rFonts w:ascii="Times New Roman" w:hAnsi="Times New Roman"/>
          <w:sz w:val="28"/>
          <w:szCs w:val="28"/>
        </w:rPr>
        <w:t xml:space="preserve">Взыскать с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</w:rPr>
        <w:t xml:space="preserve">,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</w:rPr>
        <w:t xml:space="preserve">года рождения, уроженца г.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</w:rPr>
        <w:t xml:space="preserve">, водительское удостоверение серии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</w:rPr>
        <w:t xml:space="preserve">номер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>от 10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>,</w:t>
      </w:r>
      <w:r w:rsidRPr="00CE0DDA" w:rsidR="002828CA">
        <w:rPr>
          <w:rFonts w:ascii="Times New Roman" w:hAnsi="Times New Roman"/>
          <w:sz w:val="28"/>
          <w:szCs w:val="28"/>
        </w:rPr>
        <w:t xml:space="preserve"> </w:t>
      </w:r>
      <w:r w:rsidRPr="00CE0DDA" w:rsidR="00AE32CE">
        <w:rPr>
          <w:rFonts w:ascii="Times New Roman" w:hAnsi="Times New Roman"/>
          <w:sz w:val="28"/>
          <w:szCs w:val="28"/>
        </w:rPr>
        <w:t xml:space="preserve">в пользу </w:t>
      </w:r>
      <w:r w:rsidR="00CA4A67">
        <w:rPr>
          <w:rFonts w:ascii="Times New Roman" w:hAnsi="Times New Roman"/>
          <w:sz w:val="28"/>
          <w:szCs w:val="28"/>
        </w:rPr>
        <w:t>Акционерного общества «</w:t>
      </w:r>
      <w:r w:rsidR="00F75044">
        <w:rPr>
          <w:rFonts w:ascii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>»</w:t>
      </w:r>
      <w:r w:rsidRPr="00CE0DDA">
        <w:rPr>
          <w:rFonts w:ascii="Times New Roman" w:hAnsi="Times New Roman"/>
          <w:sz w:val="28"/>
          <w:szCs w:val="28"/>
        </w:rPr>
        <w:t xml:space="preserve">, ИНН/КПП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>/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  <w:shd w:val="clear" w:color="auto" w:fill="FFFFFF"/>
        </w:rPr>
        <w:t xml:space="preserve">, ОГРН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Pr="00CE0DDA">
        <w:rPr>
          <w:rFonts w:ascii="Times New Roman" w:hAnsi="Times New Roman"/>
          <w:sz w:val="28"/>
          <w:szCs w:val="28"/>
          <w:shd w:val="clear" w:color="auto" w:fill="FFFFFF"/>
        </w:rPr>
        <w:t xml:space="preserve">, юридический адрес: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 xml:space="preserve">, лит </w:t>
      </w:r>
      <w:r w:rsidR="00F75044">
        <w:rPr>
          <w:rFonts w:ascii="Times New Roman" w:eastAsia="Times New Roman" w:hAnsi="Times New Roman"/>
          <w:sz w:val="28"/>
          <w:szCs w:val="28"/>
        </w:rPr>
        <w:t>***</w:t>
      </w:r>
      <w:r w:rsidR="00CA4A67">
        <w:rPr>
          <w:rFonts w:ascii="Times New Roman" w:hAnsi="Times New Roman"/>
          <w:sz w:val="28"/>
          <w:szCs w:val="28"/>
        </w:rPr>
        <w:t>,</w:t>
      </w:r>
      <w:r w:rsidRPr="00CE0DDA" w:rsidR="00142FE8">
        <w:rPr>
          <w:rFonts w:ascii="Times New Roman" w:hAnsi="Times New Roman"/>
          <w:iCs/>
          <w:sz w:val="28"/>
          <w:szCs w:val="28"/>
        </w:rPr>
        <w:t xml:space="preserve"> убытки в порядке суброгации </w:t>
      </w:r>
      <w:r w:rsidRPr="00CE0DDA" w:rsidR="006E72BB">
        <w:rPr>
          <w:rFonts w:ascii="Times New Roman" w:hAnsi="Times New Roman"/>
          <w:sz w:val="28"/>
          <w:szCs w:val="28"/>
        </w:rPr>
        <w:t xml:space="preserve">в размере </w:t>
      </w:r>
      <w:r w:rsidR="00CA4A67">
        <w:rPr>
          <w:rFonts w:ascii="Times New Roman" w:hAnsi="Times New Roman"/>
          <w:sz w:val="28"/>
          <w:szCs w:val="28"/>
        </w:rPr>
        <w:t>27 500,00 руб</w:t>
      </w:r>
      <w:r w:rsidRPr="00CE0DDA" w:rsidR="00142FE8">
        <w:rPr>
          <w:rFonts w:ascii="Times New Roman" w:hAnsi="Times New Roman"/>
          <w:sz w:val="28"/>
          <w:szCs w:val="28"/>
        </w:rPr>
        <w:t xml:space="preserve">., </w:t>
      </w:r>
      <w:r w:rsidRPr="00CE0DDA" w:rsidR="006E72BB">
        <w:rPr>
          <w:rFonts w:ascii="Times New Roman" w:hAnsi="Times New Roman"/>
          <w:sz w:val="28"/>
          <w:szCs w:val="28"/>
        </w:rPr>
        <w:t xml:space="preserve">расходы по оплате </w:t>
      </w:r>
      <w:r w:rsidRPr="00CE0DDA" w:rsidR="00142FE8">
        <w:rPr>
          <w:rFonts w:ascii="Times New Roman" w:hAnsi="Times New Roman"/>
          <w:sz w:val="28"/>
          <w:szCs w:val="28"/>
        </w:rPr>
        <w:t xml:space="preserve">государственной пошлины </w:t>
      </w:r>
      <w:r w:rsidRPr="00CE0DDA" w:rsidR="006E72BB">
        <w:rPr>
          <w:rFonts w:ascii="Times New Roman" w:hAnsi="Times New Roman"/>
          <w:sz w:val="28"/>
          <w:szCs w:val="28"/>
        </w:rPr>
        <w:t xml:space="preserve"> в размере 1</w:t>
      </w:r>
      <w:r w:rsidR="00CA4A67">
        <w:rPr>
          <w:rFonts w:ascii="Times New Roman" w:hAnsi="Times New Roman"/>
          <w:sz w:val="28"/>
          <w:szCs w:val="28"/>
        </w:rPr>
        <w:t> 0</w:t>
      </w:r>
      <w:r w:rsidRPr="00CE0DDA" w:rsidR="00142FE8">
        <w:rPr>
          <w:rFonts w:ascii="Times New Roman" w:hAnsi="Times New Roman"/>
          <w:sz w:val="28"/>
          <w:szCs w:val="28"/>
        </w:rPr>
        <w:t>2</w:t>
      </w:r>
      <w:r w:rsidR="00CA4A67">
        <w:rPr>
          <w:rFonts w:ascii="Times New Roman" w:hAnsi="Times New Roman"/>
          <w:sz w:val="28"/>
          <w:szCs w:val="28"/>
        </w:rPr>
        <w:t xml:space="preserve">5,00 руб., </w:t>
      </w:r>
      <w:r w:rsidRPr="00CE0DDA" w:rsidR="00142FE8">
        <w:rPr>
          <w:rFonts w:ascii="Times New Roman" w:hAnsi="Times New Roman"/>
          <w:sz w:val="28"/>
          <w:szCs w:val="28"/>
        </w:rPr>
        <w:t xml:space="preserve"> </w:t>
      </w:r>
      <w:r w:rsidRPr="00CE0DDA">
        <w:rPr>
          <w:rFonts w:ascii="Times New Roman" w:hAnsi="Times New Roman"/>
          <w:sz w:val="28"/>
          <w:szCs w:val="28"/>
        </w:rPr>
        <w:t xml:space="preserve">а всего </w:t>
      </w:r>
      <w:r w:rsidRPr="00CE0DDA" w:rsidR="00142FE8">
        <w:rPr>
          <w:rFonts w:ascii="Times New Roman" w:hAnsi="Times New Roman"/>
          <w:sz w:val="28"/>
          <w:szCs w:val="28"/>
        </w:rPr>
        <w:t>2</w:t>
      </w:r>
      <w:r w:rsidR="00CA4A67">
        <w:rPr>
          <w:rFonts w:ascii="Times New Roman" w:hAnsi="Times New Roman"/>
          <w:sz w:val="28"/>
          <w:szCs w:val="28"/>
        </w:rPr>
        <w:t>8</w:t>
      </w:r>
      <w:r w:rsidRPr="00CE0DDA" w:rsidR="00142FE8">
        <w:rPr>
          <w:rFonts w:ascii="Times New Roman" w:hAnsi="Times New Roman"/>
          <w:sz w:val="28"/>
          <w:szCs w:val="28"/>
        </w:rPr>
        <w:t> </w:t>
      </w:r>
      <w:r w:rsidR="00CA4A67">
        <w:rPr>
          <w:rFonts w:ascii="Times New Roman" w:hAnsi="Times New Roman"/>
          <w:sz w:val="28"/>
          <w:szCs w:val="28"/>
        </w:rPr>
        <w:t>525</w:t>
      </w:r>
      <w:r w:rsidRPr="00CE0DDA" w:rsidR="00142FE8">
        <w:rPr>
          <w:rFonts w:ascii="Times New Roman" w:hAnsi="Times New Roman"/>
          <w:sz w:val="28"/>
          <w:szCs w:val="28"/>
        </w:rPr>
        <w:t xml:space="preserve"> (</w:t>
      </w:r>
      <w:r w:rsidR="00CA4A67">
        <w:rPr>
          <w:rFonts w:ascii="Times New Roman" w:hAnsi="Times New Roman"/>
          <w:sz w:val="28"/>
          <w:szCs w:val="28"/>
        </w:rPr>
        <w:t xml:space="preserve">двадцать восемь </w:t>
      </w:r>
      <w:r w:rsidRPr="00CE0DDA" w:rsidR="00142FE8">
        <w:rPr>
          <w:rFonts w:ascii="Times New Roman" w:hAnsi="Times New Roman"/>
          <w:sz w:val="28"/>
          <w:szCs w:val="28"/>
        </w:rPr>
        <w:t>тысяч</w:t>
      </w:r>
      <w:r w:rsidR="00CA4A67">
        <w:rPr>
          <w:rFonts w:ascii="Times New Roman" w:hAnsi="Times New Roman"/>
          <w:sz w:val="28"/>
          <w:szCs w:val="28"/>
        </w:rPr>
        <w:t xml:space="preserve"> </w:t>
      </w:r>
      <w:r w:rsidR="00CA4A67">
        <w:rPr>
          <w:rFonts w:ascii="Times New Roman" w:eastAsia="Times New Roman" w:hAnsi="Times New Roman"/>
          <w:sz w:val="28"/>
          <w:szCs w:val="28"/>
        </w:rPr>
        <w:t>пятьсот двадцать пять</w:t>
      </w:r>
      <w:r w:rsidRPr="00CE0DDA" w:rsidR="00142FE8">
        <w:rPr>
          <w:rFonts w:ascii="Times New Roman" w:hAnsi="Times New Roman"/>
          <w:sz w:val="28"/>
          <w:szCs w:val="28"/>
        </w:rPr>
        <w:t xml:space="preserve">) </w:t>
      </w:r>
      <w:r w:rsidRPr="00CE0DDA" w:rsidR="00B4358F">
        <w:rPr>
          <w:rFonts w:ascii="Times New Roman" w:hAnsi="Times New Roman"/>
          <w:sz w:val="28"/>
          <w:szCs w:val="28"/>
        </w:rPr>
        <w:t xml:space="preserve">руб. </w:t>
      </w:r>
      <w:r w:rsidR="00CA4A67">
        <w:rPr>
          <w:rFonts w:ascii="Times New Roman" w:hAnsi="Times New Roman"/>
          <w:sz w:val="28"/>
          <w:szCs w:val="28"/>
        </w:rPr>
        <w:t>00</w:t>
      </w:r>
      <w:r w:rsidRPr="00CE0DDA" w:rsidR="00B4358F">
        <w:rPr>
          <w:rFonts w:ascii="Times New Roman" w:hAnsi="Times New Roman"/>
          <w:sz w:val="28"/>
          <w:szCs w:val="28"/>
        </w:rPr>
        <w:t>коп.</w:t>
      </w:r>
    </w:p>
    <w:p w:rsidR="00CA4A67" w:rsidRPr="006E3DDA" w:rsidP="00CA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6E3DDA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A4A67" w:rsidP="00CA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CA4A67" w:rsidP="00CA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</w:t>
      </w:r>
      <w:r>
        <w:rPr>
          <w:rFonts w:ascii="Times New Roman" w:hAnsi="Times New Roman" w:eastAsiaTheme="minorHAnsi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</w:t>
      </w:r>
      <w:r>
        <w:rPr>
          <w:rFonts w:ascii="Times New Roman" w:hAnsi="Times New Roman" w:eastAsiaTheme="minorHAnsi"/>
          <w:sz w:val="28"/>
          <w:szCs w:val="28"/>
        </w:rPr>
        <w:t xml:space="preserve"> заявления об отмене этого решения суда.</w:t>
      </w:r>
    </w:p>
    <w:p w:rsidR="00CA4A67" w:rsidP="00CA4A67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Заочное решение суда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</w:t>
      </w:r>
      <w:r>
        <w:rPr>
          <w:rFonts w:ascii="Times New Roman" w:hAnsi="Times New Roman" w:eastAsiaTheme="minorHAnsi"/>
          <w:sz w:val="28"/>
          <w:szCs w:val="28"/>
        </w:rPr>
        <w:t>заявление подано, - в течение</w:t>
      </w:r>
      <w:r>
        <w:rPr>
          <w:rFonts w:ascii="Times New Roman" w:hAnsi="Times New Roman" w:eastAsiaTheme="minorHAnsi"/>
          <w:sz w:val="28"/>
          <w:szCs w:val="28"/>
        </w:rPr>
        <w:t xml:space="preserve"> одного месяца со дня вынесения определения суда об отказе в удовлетворении этого заявления.</w:t>
      </w:r>
    </w:p>
    <w:p w:rsidR="00CA4A67" w:rsidRPr="004943DC" w:rsidP="00CA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4D252C" w:rsidP="00CA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                                         С.Л. </w:t>
      </w:r>
      <w:r w:rsidRPr="004943DC">
        <w:rPr>
          <w:rFonts w:ascii="Times New Roman" w:hAnsi="Times New Roman"/>
          <w:sz w:val="28"/>
          <w:szCs w:val="28"/>
        </w:rPr>
        <w:t>Буйлова</w:t>
      </w:r>
      <w:r w:rsidRPr="004943DC">
        <w:rPr>
          <w:rFonts w:ascii="Times New Roman" w:hAnsi="Times New Roman"/>
          <w:sz w:val="28"/>
          <w:szCs w:val="28"/>
        </w:rPr>
        <w:t xml:space="preserve">   </w:t>
      </w:r>
      <w:r w:rsidRPr="00CE0D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456AA" w:rsidP="00CA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Sect="00CE0DDA">
      <w:pgSz w:w="11906" w:h="16838"/>
      <w:pgMar w:top="851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C340C"/>
    <w:rsid w:val="000C5C47"/>
    <w:rsid w:val="001039D5"/>
    <w:rsid w:val="0012578E"/>
    <w:rsid w:val="00142FE8"/>
    <w:rsid w:val="00145AB8"/>
    <w:rsid w:val="001B3EFD"/>
    <w:rsid w:val="001B59D5"/>
    <w:rsid w:val="001C2D41"/>
    <w:rsid w:val="001F1494"/>
    <w:rsid w:val="00212799"/>
    <w:rsid w:val="00243B5F"/>
    <w:rsid w:val="002802D7"/>
    <w:rsid w:val="00280A1A"/>
    <w:rsid w:val="002828CA"/>
    <w:rsid w:val="002A22E4"/>
    <w:rsid w:val="002F1332"/>
    <w:rsid w:val="0031339B"/>
    <w:rsid w:val="003A32A5"/>
    <w:rsid w:val="003F1C41"/>
    <w:rsid w:val="00413C04"/>
    <w:rsid w:val="00437691"/>
    <w:rsid w:val="004456AA"/>
    <w:rsid w:val="00466470"/>
    <w:rsid w:val="004943DC"/>
    <w:rsid w:val="004A39B8"/>
    <w:rsid w:val="004D0247"/>
    <w:rsid w:val="004D252C"/>
    <w:rsid w:val="00512E5C"/>
    <w:rsid w:val="00550597"/>
    <w:rsid w:val="005D3C60"/>
    <w:rsid w:val="005D6E9B"/>
    <w:rsid w:val="005D7E4F"/>
    <w:rsid w:val="005E2773"/>
    <w:rsid w:val="00621CF4"/>
    <w:rsid w:val="00655CB4"/>
    <w:rsid w:val="0069492A"/>
    <w:rsid w:val="006C6793"/>
    <w:rsid w:val="006E3DDA"/>
    <w:rsid w:val="006E72BB"/>
    <w:rsid w:val="007138C6"/>
    <w:rsid w:val="00720D9B"/>
    <w:rsid w:val="00720F6B"/>
    <w:rsid w:val="007C2C87"/>
    <w:rsid w:val="007C4092"/>
    <w:rsid w:val="007F2D12"/>
    <w:rsid w:val="007F3397"/>
    <w:rsid w:val="00807657"/>
    <w:rsid w:val="008742F8"/>
    <w:rsid w:val="008D1DBC"/>
    <w:rsid w:val="008E011B"/>
    <w:rsid w:val="008E5F4A"/>
    <w:rsid w:val="008F6F59"/>
    <w:rsid w:val="0093660B"/>
    <w:rsid w:val="009D485A"/>
    <w:rsid w:val="009E0861"/>
    <w:rsid w:val="009F3524"/>
    <w:rsid w:val="00A03395"/>
    <w:rsid w:val="00A23C08"/>
    <w:rsid w:val="00A44C68"/>
    <w:rsid w:val="00A47388"/>
    <w:rsid w:val="00AA124C"/>
    <w:rsid w:val="00AA20B7"/>
    <w:rsid w:val="00AC1116"/>
    <w:rsid w:val="00AE32CE"/>
    <w:rsid w:val="00AE39A0"/>
    <w:rsid w:val="00B1127B"/>
    <w:rsid w:val="00B12B39"/>
    <w:rsid w:val="00B20211"/>
    <w:rsid w:val="00B32493"/>
    <w:rsid w:val="00B4358F"/>
    <w:rsid w:val="00B7609C"/>
    <w:rsid w:val="00BE43E1"/>
    <w:rsid w:val="00C33F3C"/>
    <w:rsid w:val="00CA4A67"/>
    <w:rsid w:val="00CA6027"/>
    <w:rsid w:val="00CA6390"/>
    <w:rsid w:val="00CE0DDA"/>
    <w:rsid w:val="00D0008E"/>
    <w:rsid w:val="00D0649D"/>
    <w:rsid w:val="00D33612"/>
    <w:rsid w:val="00D907F7"/>
    <w:rsid w:val="00D91356"/>
    <w:rsid w:val="00DD300B"/>
    <w:rsid w:val="00DE3FE9"/>
    <w:rsid w:val="00DE50CF"/>
    <w:rsid w:val="00E118BE"/>
    <w:rsid w:val="00E23E96"/>
    <w:rsid w:val="00E45478"/>
    <w:rsid w:val="00E6481A"/>
    <w:rsid w:val="00E9600E"/>
    <w:rsid w:val="00EA739A"/>
    <w:rsid w:val="00EF0594"/>
    <w:rsid w:val="00F2245F"/>
    <w:rsid w:val="00F75044"/>
    <w:rsid w:val="00FE1338"/>
    <w:rsid w:val="00FE77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  <w:style w:type="character" w:customStyle="1" w:styleId="copy-string">
    <w:name w:val="copy-string"/>
    <w:basedOn w:val="DefaultParagraphFont"/>
    <w:rsid w:val="002828CA"/>
  </w:style>
  <w:style w:type="paragraph" w:styleId="HTMLPreformatted">
    <w:name w:val="HTML Preformatted"/>
    <w:basedOn w:val="Normal"/>
    <w:link w:val="HTML"/>
    <w:uiPriority w:val="99"/>
    <w:semiHidden/>
    <w:unhideWhenUsed/>
    <w:rsid w:val="00CA6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CA60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DefaultParagraphFont"/>
    <w:rsid w:val="000C5C47"/>
  </w:style>
  <w:style w:type="paragraph" w:styleId="HTMLAddress">
    <w:name w:val="HTML Address"/>
    <w:basedOn w:val="Normal"/>
    <w:link w:val="HTML0"/>
    <w:uiPriority w:val="99"/>
    <w:unhideWhenUsed/>
    <w:rsid w:val="000C5C4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DefaultParagraphFont"/>
    <w:link w:val="HTMLAddress"/>
    <w:uiPriority w:val="99"/>
    <w:rsid w:val="000C5C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E0DDA"/>
    <w:rPr>
      <w:color w:val="0000FF"/>
      <w:u w:val="single"/>
    </w:rPr>
  </w:style>
  <w:style w:type="table" w:styleId="TableGrid">
    <w:name w:val="Table Grid"/>
    <w:basedOn w:val="TableNormal"/>
    <w:uiPriority w:val="59"/>
    <w:rsid w:val="00445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37A9-DED6-49A0-9AFF-39968E72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