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Дело № 02-0</w:t>
      </w:r>
      <w:r>
        <w:rPr>
          <w:sz w:val="25"/>
          <w:szCs w:val="25"/>
        </w:rPr>
        <w:t>938</w:t>
      </w:r>
      <w:r w:rsidRPr="001F0FC8">
        <w:rPr>
          <w:sz w:val="25"/>
          <w:szCs w:val="25"/>
        </w:rPr>
        <w:t>/81/2025</w:t>
      </w:r>
    </w:p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ЗАОЧНОЕ РЕШЕНИЕ</w:t>
      </w:r>
    </w:p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ИМЕНЕМ   РОССИЙСКОЙ   ФЕДЕРАЦИИ</w:t>
      </w:r>
    </w:p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(резолютивная часть)</w:t>
      </w:r>
    </w:p>
    <w:p w:rsidR="00064686" w:rsidRPr="001F0FC8" w:rsidP="00064686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  <w:r>
        <w:rPr>
          <w:sz w:val="25"/>
          <w:szCs w:val="25"/>
        </w:rPr>
        <w:t>19</w:t>
      </w:r>
      <w:r w:rsidRPr="001F0FC8">
        <w:rPr>
          <w:sz w:val="25"/>
          <w:szCs w:val="25"/>
        </w:rPr>
        <w:t xml:space="preserve"> августа 2025 года                                                                   город Симферополь</w:t>
      </w:r>
    </w:p>
    <w:p w:rsidR="00064686" w:rsidRPr="001F0FC8" w:rsidP="00064686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</w:p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1F0FC8">
        <w:rPr>
          <w:sz w:val="25"/>
          <w:szCs w:val="25"/>
        </w:rPr>
        <w:t>Буйлова</w:t>
      </w:r>
      <w:r w:rsidRPr="001F0FC8">
        <w:rPr>
          <w:sz w:val="25"/>
          <w:szCs w:val="25"/>
        </w:rPr>
        <w:t xml:space="preserve"> С.Л., </w:t>
      </w:r>
    </w:p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>при секретаре Колгановой В.В.,</w:t>
      </w:r>
    </w:p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рассмотрев в открытом судебном заседании гражданское дело по исковому заявлению </w:t>
      </w:r>
      <w:r w:rsidR="00286C2E">
        <w:rPr>
          <w:sz w:val="25"/>
          <w:szCs w:val="25"/>
        </w:rPr>
        <w:t>***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к</w:t>
      </w:r>
      <w:r>
        <w:rPr>
          <w:sz w:val="25"/>
          <w:szCs w:val="25"/>
        </w:rPr>
        <w:t xml:space="preserve"> </w:t>
      </w:r>
      <w:r w:rsidR="00286C2E">
        <w:rPr>
          <w:sz w:val="25"/>
          <w:szCs w:val="25"/>
        </w:rPr>
        <w:t>***</w:t>
      </w:r>
      <w:r>
        <w:rPr>
          <w:sz w:val="25"/>
          <w:szCs w:val="25"/>
        </w:rPr>
        <w:t xml:space="preserve"> о взыскании суммы неосновательного обогащения</w:t>
      </w:r>
      <w:r w:rsidRPr="001F0FC8">
        <w:rPr>
          <w:sz w:val="25"/>
          <w:szCs w:val="25"/>
        </w:rPr>
        <w:t>,</w:t>
      </w:r>
    </w:p>
    <w:p w:rsidR="00064686" w:rsidRPr="001F0FC8" w:rsidP="0006468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1F0FC8">
        <w:rPr>
          <w:sz w:val="25"/>
          <w:szCs w:val="25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064686" w:rsidRPr="001F0FC8" w:rsidP="00064686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>РЕШИЛ:</w:t>
      </w:r>
    </w:p>
    <w:p w:rsidR="00064686" w:rsidRPr="001F0FC8" w:rsidP="00064686">
      <w:pPr>
        <w:pStyle w:val="NoSpacing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1F0FC8">
        <w:rPr>
          <w:rFonts w:ascii="Times New Roman" w:hAnsi="Times New Roman"/>
          <w:sz w:val="25"/>
          <w:szCs w:val="25"/>
        </w:rPr>
        <w:t xml:space="preserve">Исковые требования </w:t>
      </w:r>
      <w:r w:rsidR="00286C2E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</w:t>
      </w:r>
      <w:r>
        <w:rPr>
          <w:rFonts w:ascii="Times New Roman" w:hAnsi="Times New Roman"/>
          <w:sz w:val="25"/>
          <w:szCs w:val="25"/>
        </w:rPr>
        <w:t xml:space="preserve"> </w:t>
      </w:r>
      <w:r w:rsidR="00286C2E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о взыскании суммы неосновательного обогащения</w:t>
      </w:r>
      <w:r w:rsidRPr="001F0FC8">
        <w:rPr>
          <w:rFonts w:ascii="Times New Roman" w:hAnsi="Times New Roman"/>
          <w:sz w:val="25"/>
          <w:szCs w:val="25"/>
        </w:rPr>
        <w:t xml:space="preserve"> -  удовлетвор</w:t>
      </w:r>
      <w:r w:rsidRPr="001F0FC8">
        <w:rPr>
          <w:rFonts w:ascii="Times New Roman" w:eastAsia="Times New Roman" w:hAnsi="Times New Roman"/>
          <w:sz w:val="25"/>
          <w:szCs w:val="25"/>
          <w:lang w:eastAsia="ru-RU"/>
        </w:rPr>
        <w:t>ить полностью.</w:t>
      </w:r>
    </w:p>
    <w:p w:rsidR="00064686" w:rsidRPr="001B00AF" w:rsidP="001B00A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 xml:space="preserve">Взыскать с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 года рождения, урожен</w:t>
      </w:r>
      <w:r w:rsidR="00CE5A1B">
        <w:rPr>
          <w:rFonts w:ascii="Times New Roman" w:hAnsi="Times New Roman"/>
          <w:color w:val="FF0000"/>
          <w:sz w:val="25"/>
          <w:szCs w:val="25"/>
        </w:rPr>
        <w:t>ца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гражданина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паспорт гражданина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 серии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B94C6E">
        <w:rPr>
          <w:rFonts w:ascii="Times New Roman" w:hAnsi="Times New Roman"/>
          <w:color w:val="FF0000"/>
          <w:sz w:val="25"/>
          <w:szCs w:val="25"/>
        </w:rPr>
        <w:t xml:space="preserve">, зарегистрированного по адресу: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Pr="001F0FC8">
        <w:rPr>
          <w:rFonts w:ascii="Times New Roman" w:hAnsi="Times New Roman"/>
          <w:color w:val="FF0000"/>
          <w:sz w:val="25"/>
          <w:szCs w:val="25"/>
        </w:rPr>
        <w:t>,</w:t>
      </w:r>
      <w:r w:rsidRPr="001F0FC8">
        <w:rPr>
          <w:rFonts w:ascii="Times New Roman" w:hAnsi="Times New Roman"/>
          <w:sz w:val="25"/>
          <w:szCs w:val="25"/>
        </w:rPr>
        <w:t xml:space="preserve"> в пользу </w:t>
      </w:r>
      <w:r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 года рождения, уроженца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, паспорт гражданина РФ серии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, норме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, код подразделения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, зарегистрированного по адресу </w:t>
      </w:r>
      <w:r w:rsidRPr="00286C2E" w:rsidR="00286C2E">
        <w:rPr>
          <w:rFonts w:ascii="Times New Roman" w:hAnsi="Times New Roman"/>
          <w:color w:val="FF0000"/>
          <w:sz w:val="25"/>
          <w:szCs w:val="25"/>
        </w:rPr>
        <w:t>***</w:t>
      </w:r>
      <w:r w:rsidR="001B00AF">
        <w:rPr>
          <w:rFonts w:ascii="Times New Roman" w:hAnsi="Times New Roman"/>
          <w:color w:val="FF0000"/>
          <w:sz w:val="25"/>
          <w:szCs w:val="25"/>
        </w:rPr>
        <w:t xml:space="preserve"> сумму неосновательного обогащения в размере 4</w:t>
      </w:r>
      <w:r w:rsidRPr="003843DA">
        <w:rPr>
          <w:rFonts w:ascii="Times New Roman" w:hAnsi="Times New Roman"/>
          <w:color w:val="FF0000"/>
          <w:sz w:val="25"/>
          <w:szCs w:val="25"/>
        </w:rPr>
        <w:t xml:space="preserve">5000,00 руб., а также расходы по уплате государственной пошлины в размере </w:t>
      </w:r>
      <w:r>
        <w:rPr>
          <w:rFonts w:ascii="Times New Roman" w:hAnsi="Times New Roman"/>
          <w:color w:val="FF0000"/>
          <w:sz w:val="25"/>
          <w:szCs w:val="25"/>
        </w:rPr>
        <w:t>4</w:t>
      </w:r>
      <w:r w:rsidRPr="003843DA">
        <w:rPr>
          <w:rFonts w:ascii="Times New Roman" w:hAnsi="Times New Roman"/>
          <w:color w:val="FF0000"/>
          <w:sz w:val="25"/>
          <w:szCs w:val="25"/>
        </w:rPr>
        <w:t xml:space="preserve">000,00 руб., а всего </w:t>
      </w:r>
      <w:r w:rsidR="001B00AF">
        <w:rPr>
          <w:rFonts w:ascii="Times New Roman" w:hAnsi="Times New Roman"/>
          <w:color w:val="FF0000"/>
          <w:sz w:val="25"/>
          <w:szCs w:val="25"/>
        </w:rPr>
        <w:t>490</w:t>
      </w:r>
      <w:r>
        <w:rPr>
          <w:rFonts w:ascii="Times New Roman" w:hAnsi="Times New Roman"/>
          <w:color w:val="FF0000"/>
          <w:sz w:val="25"/>
          <w:szCs w:val="25"/>
        </w:rPr>
        <w:t>00</w:t>
      </w:r>
      <w:r w:rsidRPr="003843DA">
        <w:rPr>
          <w:rFonts w:ascii="Times New Roman" w:hAnsi="Times New Roman"/>
          <w:color w:val="FF0000"/>
          <w:sz w:val="25"/>
          <w:szCs w:val="25"/>
        </w:rPr>
        <w:t xml:space="preserve"> (</w:t>
      </w:r>
      <w:r w:rsidR="001B00AF">
        <w:rPr>
          <w:rFonts w:ascii="Times New Roman" w:hAnsi="Times New Roman"/>
          <w:color w:val="FF0000"/>
          <w:sz w:val="25"/>
          <w:szCs w:val="25"/>
        </w:rPr>
        <w:t>сорок девять тысяч</w:t>
      </w:r>
      <w:r w:rsidRPr="003843DA">
        <w:rPr>
          <w:rFonts w:ascii="Times New Roman" w:hAnsi="Times New Roman"/>
          <w:color w:val="FF0000"/>
          <w:sz w:val="25"/>
          <w:szCs w:val="25"/>
        </w:rPr>
        <w:t>) руб. 00 коп.</w:t>
      </w:r>
    </w:p>
    <w:p w:rsidR="00064686" w:rsidRPr="001F0FC8" w:rsidP="00064686">
      <w:pPr>
        <w:pStyle w:val="NoSpacing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1F0FC8">
        <w:rPr>
          <w:rFonts w:ascii="Times New Roman" w:hAnsi="Times New Roman"/>
          <w:sz w:val="25"/>
          <w:szCs w:val="25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64686" w:rsidRPr="001F0FC8" w:rsidP="0006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 xml:space="preserve">Ответчик вправе подать в </w:t>
      </w:r>
      <w:r w:rsidRPr="001F0FC8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1F0FC8">
        <w:rPr>
          <w:rFonts w:ascii="Times New Roman" w:hAnsi="Times New Roman"/>
          <w:sz w:val="25"/>
          <w:szCs w:val="25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064686" w:rsidRPr="001F0FC8" w:rsidP="00064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 xml:space="preserve">Ответчиком заочное решение суда может быть обжаловано </w:t>
      </w:r>
      <w:r w:rsidRPr="001F0FC8">
        <w:rPr>
          <w:rFonts w:ascii="Times New Roman" w:hAnsi="Times New Roman" w:eastAsiaTheme="minorHAnsi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заявления об отмене этого решения суда.</w:t>
      </w:r>
    </w:p>
    <w:p w:rsidR="00064686" w:rsidRPr="001F0FC8" w:rsidP="00064686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1F0FC8">
        <w:rPr>
          <w:rFonts w:ascii="Times New Roman" w:hAnsi="Times New Roman" w:eastAsiaTheme="minorHAnsi"/>
          <w:sz w:val="25"/>
          <w:szCs w:val="25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F0FC8">
        <w:rPr>
          <w:rFonts w:ascii="Times New Roman" w:hAnsi="Times New Roman" w:eastAsiaTheme="minorHAnsi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064686" w:rsidRPr="001F0FC8" w:rsidP="00064686">
      <w:pPr>
        <w:spacing w:after="0" w:line="240" w:lineRule="auto"/>
        <w:ind w:firstLine="709"/>
        <w:jc w:val="both"/>
        <w:rPr>
          <w:sz w:val="25"/>
          <w:szCs w:val="25"/>
        </w:rPr>
      </w:pPr>
      <w:r w:rsidRPr="001F0FC8">
        <w:rPr>
          <w:rFonts w:ascii="Times New Roman" w:hAnsi="Times New Roman"/>
          <w:sz w:val="25"/>
          <w:szCs w:val="25"/>
        </w:rPr>
        <w:t xml:space="preserve">  Мировой судья                                                                        С.Л. </w:t>
      </w:r>
      <w:r w:rsidRPr="001F0FC8">
        <w:rPr>
          <w:rFonts w:ascii="Times New Roman" w:hAnsi="Times New Roman"/>
          <w:sz w:val="25"/>
          <w:szCs w:val="25"/>
        </w:rPr>
        <w:t>Буйлова</w:t>
      </w:r>
    </w:p>
    <w:sectPr w:rsidSect="00064686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05"/>
    <w:rsid w:val="00064686"/>
    <w:rsid w:val="001B00AF"/>
    <w:rsid w:val="001F0FC8"/>
    <w:rsid w:val="00286C2E"/>
    <w:rsid w:val="00316DE4"/>
    <w:rsid w:val="003843DA"/>
    <w:rsid w:val="0051676B"/>
    <w:rsid w:val="00532C93"/>
    <w:rsid w:val="007D77C3"/>
    <w:rsid w:val="00B94C6E"/>
    <w:rsid w:val="00BE7005"/>
    <w:rsid w:val="00CE5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6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4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64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