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CF77C9" w:rsidP="007D4108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F77C9">
        <w:rPr>
          <w:rFonts w:ascii="Times New Roman" w:hAnsi="Times New Roman" w:cs="Times New Roman"/>
          <w:b w:val="0"/>
          <w:szCs w:val="28"/>
        </w:rPr>
        <w:t>Дело</w:t>
      </w:r>
      <w:r w:rsidRPr="00CF77C9" w:rsidR="008E0DF5">
        <w:rPr>
          <w:rFonts w:ascii="Times New Roman" w:hAnsi="Times New Roman" w:cs="Times New Roman"/>
          <w:b w:val="0"/>
          <w:szCs w:val="28"/>
        </w:rPr>
        <w:t xml:space="preserve"> № 02-0</w:t>
      </w:r>
      <w:r w:rsidRPr="00CF77C9" w:rsidR="00B73445">
        <w:rPr>
          <w:rFonts w:ascii="Times New Roman" w:hAnsi="Times New Roman" w:cs="Times New Roman"/>
          <w:b w:val="0"/>
          <w:szCs w:val="28"/>
        </w:rPr>
        <w:t>0</w:t>
      </w:r>
      <w:r w:rsidR="008C7287">
        <w:rPr>
          <w:rFonts w:ascii="Times New Roman" w:hAnsi="Times New Roman" w:cs="Times New Roman"/>
          <w:b w:val="0"/>
          <w:szCs w:val="28"/>
        </w:rPr>
        <w:t>0</w:t>
      </w:r>
      <w:r w:rsidR="00507EF0">
        <w:rPr>
          <w:rFonts w:ascii="Times New Roman" w:hAnsi="Times New Roman" w:cs="Times New Roman"/>
          <w:b w:val="0"/>
          <w:szCs w:val="28"/>
        </w:rPr>
        <w:t>3</w:t>
      </w:r>
      <w:r w:rsidRPr="00CF77C9" w:rsidR="008E0DF5">
        <w:rPr>
          <w:rFonts w:ascii="Times New Roman" w:hAnsi="Times New Roman" w:cs="Times New Roman"/>
          <w:b w:val="0"/>
          <w:szCs w:val="28"/>
        </w:rPr>
        <w:t>/82/20</w:t>
      </w:r>
      <w:r w:rsidRPr="00CF77C9" w:rsidR="005D4755">
        <w:rPr>
          <w:rFonts w:ascii="Times New Roman" w:hAnsi="Times New Roman" w:cs="Times New Roman"/>
          <w:b w:val="0"/>
          <w:szCs w:val="28"/>
        </w:rPr>
        <w:t>2</w:t>
      </w:r>
      <w:r w:rsidR="008C7287">
        <w:rPr>
          <w:rFonts w:ascii="Times New Roman" w:hAnsi="Times New Roman" w:cs="Times New Roman"/>
          <w:b w:val="0"/>
          <w:szCs w:val="28"/>
        </w:rPr>
        <w:t>5</w:t>
      </w:r>
      <w:r w:rsidRPr="00CF77C9">
        <w:rPr>
          <w:rFonts w:ascii="Times New Roman" w:hAnsi="Times New Roman" w:cs="Times New Roman"/>
          <w:b w:val="0"/>
          <w:szCs w:val="28"/>
        </w:rPr>
        <w:t xml:space="preserve"> </w:t>
      </w:r>
    </w:p>
    <w:p w:rsidR="006431D8" w:rsidRPr="00CF77C9" w:rsidP="006431D8">
      <w:pPr>
        <w:rPr>
          <w:sz w:val="28"/>
          <w:szCs w:val="28"/>
          <w:lang w:eastAsia="ar-SA"/>
        </w:rPr>
      </w:pPr>
    </w:p>
    <w:p w:rsidR="00B95B49" w:rsidRPr="00CF77C9" w:rsidP="006C6EFC">
      <w:pPr>
        <w:tabs>
          <w:tab w:val="left" w:pos="0"/>
        </w:tabs>
        <w:jc w:val="center"/>
        <w:rPr>
          <w:sz w:val="28"/>
          <w:szCs w:val="28"/>
        </w:rPr>
      </w:pPr>
      <w:r w:rsidRPr="00CF77C9">
        <w:rPr>
          <w:sz w:val="28"/>
          <w:szCs w:val="28"/>
        </w:rPr>
        <w:t>РЕШЕНИЕ</w:t>
      </w:r>
    </w:p>
    <w:p w:rsidR="006162D1" w:rsidRPr="00CF77C9" w:rsidP="006C6EFC">
      <w:pPr>
        <w:tabs>
          <w:tab w:val="left" w:pos="0"/>
        </w:tabs>
        <w:jc w:val="center"/>
        <w:rPr>
          <w:sz w:val="28"/>
          <w:szCs w:val="28"/>
        </w:rPr>
      </w:pPr>
      <w:r w:rsidRPr="00CF77C9">
        <w:rPr>
          <w:sz w:val="28"/>
          <w:szCs w:val="28"/>
        </w:rPr>
        <w:t>ИМЕНЕМ РОССИЙСКОЙ ФЕДЕРАЦИИ</w:t>
      </w:r>
    </w:p>
    <w:p w:rsidR="006A4FBC" w:rsidRPr="00CF77C9" w:rsidP="007D4108">
      <w:pPr>
        <w:tabs>
          <w:tab w:val="left" w:pos="0"/>
        </w:tabs>
        <w:jc w:val="center"/>
        <w:rPr>
          <w:sz w:val="28"/>
          <w:szCs w:val="28"/>
        </w:rPr>
      </w:pPr>
      <w:r w:rsidRPr="00CF77C9">
        <w:rPr>
          <w:sz w:val="28"/>
          <w:szCs w:val="28"/>
        </w:rPr>
        <w:t>(резолютивная часть)</w:t>
      </w:r>
    </w:p>
    <w:p w:rsidR="006431D8" w:rsidRPr="00CF77C9" w:rsidP="007D4108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CF77C9" w:rsidP="00285E6F">
      <w:pPr>
        <w:jc w:val="both"/>
        <w:rPr>
          <w:sz w:val="28"/>
          <w:szCs w:val="28"/>
        </w:rPr>
      </w:pPr>
      <w:r w:rsidRPr="00CF77C9">
        <w:rPr>
          <w:sz w:val="28"/>
          <w:szCs w:val="28"/>
        </w:rPr>
        <w:t>«</w:t>
      </w:r>
      <w:r w:rsidRPr="00CF77C9" w:rsidR="00DE2347">
        <w:rPr>
          <w:sz w:val="28"/>
          <w:szCs w:val="28"/>
        </w:rPr>
        <w:t>2</w:t>
      </w:r>
      <w:r w:rsidR="008C7287">
        <w:rPr>
          <w:sz w:val="28"/>
          <w:szCs w:val="28"/>
        </w:rPr>
        <w:t>4</w:t>
      </w:r>
      <w:r w:rsidRPr="00CF77C9" w:rsidR="008851BE">
        <w:rPr>
          <w:sz w:val="28"/>
          <w:szCs w:val="28"/>
        </w:rPr>
        <w:t>»</w:t>
      </w:r>
      <w:r w:rsidR="00507EF0">
        <w:rPr>
          <w:sz w:val="28"/>
          <w:szCs w:val="28"/>
        </w:rPr>
        <w:t xml:space="preserve"> июн</w:t>
      </w:r>
      <w:r w:rsidRPr="00CF77C9" w:rsidR="006125F2">
        <w:rPr>
          <w:sz w:val="28"/>
          <w:szCs w:val="28"/>
        </w:rPr>
        <w:t>я</w:t>
      </w:r>
      <w:r w:rsidRPr="00CF77C9" w:rsidR="00BF7896">
        <w:rPr>
          <w:sz w:val="28"/>
          <w:szCs w:val="28"/>
        </w:rPr>
        <w:t xml:space="preserve"> 20</w:t>
      </w:r>
      <w:r w:rsidRPr="00CF77C9" w:rsidR="00611580">
        <w:rPr>
          <w:sz w:val="28"/>
          <w:szCs w:val="28"/>
        </w:rPr>
        <w:t>2</w:t>
      </w:r>
      <w:r w:rsidR="008C7287">
        <w:rPr>
          <w:sz w:val="28"/>
          <w:szCs w:val="28"/>
        </w:rPr>
        <w:t>5</w:t>
      </w:r>
      <w:r w:rsidRPr="00CF77C9">
        <w:rPr>
          <w:sz w:val="28"/>
          <w:szCs w:val="28"/>
        </w:rPr>
        <w:t xml:space="preserve"> г</w:t>
      </w:r>
      <w:r w:rsidRPr="00CF77C9" w:rsidR="00415A2E">
        <w:rPr>
          <w:sz w:val="28"/>
          <w:szCs w:val="28"/>
        </w:rPr>
        <w:t>ода</w:t>
      </w:r>
      <w:r w:rsidRPr="00CF77C9" w:rsidR="006125F2">
        <w:rPr>
          <w:sz w:val="28"/>
          <w:szCs w:val="28"/>
        </w:rPr>
        <w:t xml:space="preserve">                                                                   </w:t>
      </w:r>
      <w:r w:rsidRPr="00CF77C9">
        <w:rPr>
          <w:sz w:val="28"/>
          <w:szCs w:val="28"/>
        </w:rPr>
        <w:t>г. Симферополь</w:t>
      </w:r>
    </w:p>
    <w:p w:rsidR="00E7128F" w:rsidRPr="00CF77C9" w:rsidP="00285E6F">
      <w:pPr>
        <w:jc w:val="both"/>
        <w:rPr>
          <w:sz w:val="28"/>
          <w:szCs w:val="28"/>
        </w:rPr>
      </w:pPr>
    </w:p>
    <w:p w:rsidR="00EC06EA" w:rsidRPr="00EC06EA" w:rsidP="00EC06EA">
      <w:pPr>
        <w:ind w:firstLine="709"/>
        <w:jc w:val="both"/>
        <w:rPr>
          <w:sz w:val="28"/>
          <w:szCs w:val="28"/>
        </w:rPr>
      </w:pPr>
      <w:r w:rsidRPr="00EC06EA">
        <w:rPr>
          <w:sz w:val="28"/>
          <w:szCs w:val="28"/>
        </w:rP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 w:rsidRPr="00EC06EA">
        <w:rPr>
          <w:sz w:val="28"/>
          <w:szCs w:val="28"/>
        </w:rPr>
        <w:t>Гирина</w:t>
      </w:r>
      <w:r w:rsidRPr="00EC06EA">
        <w:rPr>
          <w:sz w:val="28"/>
          <w:szCs w:val="28"/>
        </w:rPr>
        <w:t xml:space="preserve"> Л.М. при секретаре </w:t>
      </w:r>
      <w:r w:rsidR="008C7287">
        <w:rPr>
          <w:sz w:val="28"/>
          <w:szCs w:val="28"/>
        </w:rPr>
        <w:t>Бодриченко</w:t>
      </w:r>
      <w:r w:rsidR="008C7287">
        <w:rPr>
          <w:sz w:val="28"/>
          <w:szCs w:val="28"/>
        </w:rPr>
        <w:t xml:space="preserve"> Я.В.</w:t>
      </w:r>
      <w:r w:rsidRPr="00EC06EA">
        <w:rPr>
          <w:sz w:val="28"/>
          <w:szCs w:val="28"/>
        </w:rPr>
        <w:t>,</w:t>
      </w:r>
    </w:p>
    <w:p w:rsidR="008C7287" w:rsidRPr="008C7287" w:rsidP="008C7287">
      <w:pPr>
        <w:ind w:firstLine="709"/>
        <w:jc w:val="both"/>
        <w:rPr>
          <w:sz w:val="28"/>
          <w:szCs w:val="28"/>
        </w:rPr>
      </w:pPr>
      <w:r w:rsidRPr="008C7287">
        <w:rPr>
          <w:sz w:val="28"/>
          <w:szCs w:val="28"/>
        </w:rPr>
        <w:t xml:space="preserve">рассмотрев в открытом судебном заседании в зале судебного участка в </w:t>
      </w:r>
      <w:r w:rsidRPr="008C7287">
        <w:rPr>
          <w:sz w:val="28"/>
          <w:szCs w:val="28"/>
        </w:rPr>
        <w:t>г</w:t>
      </w:r>
      <w:r w:rsidRPr="008C7287">
        <w:rPr>
          <w:sz w:val="28"/>
          <w:szCs w:val="28"/>
        </w:rPr>
        <w:t>.С</w:t>
      </w:r>
      <w:r w:rsidRPr="008C7287">
        <w:rPr>
          <w:sz w:val="28"/>
          <w:szCs w:val="28"/>
        </w:rPr>
        <w:t>имферополе</w:t>
      </w:r>
      <w:r w:rsidRPr="008C7287">
        <w:rPr>
          <w:sz w:val="28"/>
          <w:szCs w:val="28"/>
        </w:rPr>
        <w:t xml:space="preserve"> гражданское дело </w:t>
      </w:r>
    </w:p>
    <w:p w:rsidR="008C7287" w:rsidRPr="008C7287" w:rsidP="008C7287">
      <w:pPr>
        <w:ind w:firstLine="709"/>
        <w:jc w:val="both"/>
        <w:rPr>
          <w:sz w:val="28"/>
          <w:szCs w:val="28"/>
        </w:rPr>
      </w:pPr>
      <w:r w:rsidRPr="008C7287">
        <w:rPr>
          <w:sz w:val="28"/>
          <w:szCs w:val="28"/>
        </w:rPr>
        <w:t xml:space="preserve">по исковому заявлению </w:t>
      </w:r>
      <w:r w:rsidR="00370022">
        <w:rPr>
          <w:sz w:val="28"/>
          <w:szCs w:val="28"/>
        </w:rPr>
        <w:t>***</w:t>
      </w:r>
      <w:r w:rsidRPr="008C7287">
        <w:rPr>
          <w:sz w:val="28"/>
          <w:szCs w:val="28"/>
        </w:rPr>
        <w:t xml:space="preserve">, поданному в его интересах представителем – Обществом с ограниченной ответственностью «Потреб контроль»  </w:t>
      </w:r>
    </w:p>
    <w:p w:rsidR="008C7287" w:rsidRPr="008C7287" w:rsidP="008C7287">
      <w:pPr>
        <w:ind w:firstLine="709"/>
        <w:jc w:val="both"/>
        <w:rPr>
          <w:sz w:val="28"/>
          <w:szCs w:val="28"/>
        </w:rPr>
      </w:pPr>
      <w:r w:rsidRPr="008C7287">
        <w:rPr>
          <w:sz w:val="28"/>
          <w:szCs w:val="28"/>
        </w:rPr>
        <w:t>к Акционерному обществу «Страховая компания «</w:t>
      </w:r>
      <w:r w:rsidRPr="008C7287">
        <w:rPr>
          <w:sz w:val="28"/>
          <w:szCs w:val="28"/>
        </w:rPr>
        <w:t>Гайде</w:t>
      </w:r>
      <w:r w:rsidRPr="008C7287">
        <w:rPr>
          <w:sz w:val="28"/>
          <w:szCs w:val="28"/>
        </w:rPr>
        <w:t>»,</w:t>
      </w:r>
    </w:p>
    <w:p w:rsidR="008C7287" w:rsidRPr="008C7287" w:rsidP="008C7287">
      <w:pPr>
        <w:ind w:firstLine="709"/>
        <w:jc w:val="both"/>
        <w:rPr>
          <w:sz w:val="28"/>
          <w:szCs w:val="28"/>
        </w:rPr>
      </w:pPr>
      <w:r w:rsidRPr="008C7287">
        <w:rPr>
          <w:sz w:val="28"/>
          <w:szCs w:val="28"/>
        </w:rPr>
        <w:t xml:space="preserve">третье лицо, не заявляющее самостоятельных требований относительно предмета спора, </w:t>
      </w:r>
      <w:r w:rsidR="00370022">
        <w:rPr>
          <w:sz w:val="28"/>
          <w:szCs w:val="28"/>
        </w:rPr>
        <w:t>***</w:t>
      </w:r>
      <w:r w:rsidRPr="008C7287">
        <w:rPr>
          <w:sz w:val="28"/>
          <w:szCs w:val="28"/>
        </w:rPr>
        <w:t xml:space="preserve">,    </w:t>
      </w:r>
    </w:p>
    <w:p w:rsidR="00854639" w:rsidRPr="00CF77C9" w:rsidP="008C7287">
      <w:pPr>
        <w:ind w:firstLine="709"/>
        <w:jc w:val="both"/>
        <w:rPr>
          <w:sz w:val="28"/>
          <w:szCs w:val="28"/>
        </w:rPr>
      </w:pPr>
      <w:r w:rsidRPr="008C7287">
        <w:rPr>
          <w:sz w:val="28"/>
          <w:szCs w:val="28"/>
        </w:rPr>
        <w:t>о взыскании недополученной суммы страхового возмещения</w:t>
      </w:r>
      <w:r w:rsidRPr="00CF77C9">
        <w:rPr>
          <w:sz w:val="28"/>
          <w:szCs w:val="28"/>
        </w:rPr>
        <w:t>,</w:t>
      </w:r>
    </w:p>
    <w:p w:rsidR="006A4FBC" w:rsidRPr="00CF77C9" w:rsidP="00854639">
      <w:pPr>
        <w:ind w:firstLine="709"/>
        <w:jc w:val="both"/>
        <w:rPr>
          <w:sz w:val="28"/>
          <w:szCs w:val="28"/>
        </w:rPr>
      </w:pPr>
      <w:r w:rsidRPr="00CF77C9">
        <w:rPr>
          <w:sz w:val="28"/>
          <w:szCs w:val="28"/>
        </w:rPr>
        <w:t>р</w:t>
      </w:r>
      <w:r w:rsidRPr="00CF77C9" w:rsidR="006162D1">
        <w:rPr>
          <w:sz w:val="28"/>
          <w:szCs w:val="28"/>
        </w:rPr>
        <w:t>уководствуясь ст</w:t>
      </w:r>
      <w:r w:rsidRPr="00CF77C9" w:rsidR="0055157E">
        <w:rPr>
          <w:sz w:val="28"/>
          <w:szCs w:val="28"/>
        </w:rPr>
        <w:t>атьями</w:t>
      </w:r>
      <w:r w:rsidRPr="00CF77C9" w:rsidR="00B95B49">
        <w:rPr>
          <w:sz w:val="28"/>
          <w:szCs w:val="28"/>
        </w:rPr>
        <w:t xml:space="preserve"> </w:t>
      </w:r>
      <w:r w:rsidRPr="00CF77C9" w:rsidR="00243000">
        <w:rPr>
          <w:sz w:val="28"/>
          <w:szCs w:val="28"/>
        </w:rPr>
        <w:t>19</w:t>
      </w:r>
      <w:r w:rsidRPr="00CF77C9" w:rsidR="00C46C87">
        <w:rPr>
          <w:sz w:val="28"/>
          <w:szCs w:val="28"/>
        </w:rPr>
        <w:t>3</w:t>
      </w:r>
      <w:r w:rsidRPr="00CF77C9" w:rsidR="00243000">
        <w:rPr>
          <w:sz w:val="28"/>
          <w:szCs w:val="28"/>
        </w:rPr>
        <w:t>-199</w:t>
      </w:r>
      <w:r w:rsidRPr="00CF77C9" w:rsidR="0055157E">
        <w:rPr>
          <w:sz w:val="28"/>
          <w:szCs w:val="28"/>
        </w:rPr>
        <w:t xml:space="preserve"> </w:t>
      </w:r>
      <w:r w:rsidRPr="00CF77C9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F77C9">
        <w:rPr>
          <w:sz w:val="28"/>
          <w:szCs w:val="28"/>
        </w:rPr>
        <w:t xml:space="preserve">мировой </w:t>
      </w:r>
      <w:r w:rsidRPr="00CF77C9" w:rsidR="00B95B49">
        <w:rPr>
          <w:sz w:val="28"/>
          <w:szCs w:val="28"/>
        </w:rPr>
        <w:t xml:space="preserve">судья </w:t>
      </w:r>
      <w:r w:rsidRPr="00CF77C9">
        <w:rPr>
          <w:sz w:val="28"/>
          <w:szCs w:val="28"/>
        </w:rPr>
        <w:t>–</w:t>
      </w:r>
    </w:p>
    <w:p w:rsidR="007D4108" w:rsidRPr="00CF77C9" w:rsidP="007D410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F77C9">
        <w:rPr>
          <w:sz w:val="28"/>
          <w:szCs w:val="28"/>
        </w:rPr>
        <w:t>р е ш и л</w:t>
      </w:r>
      <w:r w:rsidRPr="00CF77C9" w:rsidR="006162D1">
        <w:rPr>
          <w:bCs/>
          <w:sz w:val="28"/>
          <w:szCs w:val="28"/>
        </w:rPr>
        <w:t>:</w:t>
      </w:r>
    </w:p>
    <w:p w:rsidR="00902FA9" w:rsidRPr="00CF77C9" w:rsidP="008C728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удовлетворении и</w:t>
      </w:r>
      <w:r w:rsidRPr="00CF77C9" w:rsidR="00B95B49"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Pr="00CF77C9" w:rsidR="00B95B49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="00507EF0">
        <w:rPr>
          <w:sz w:val="28"/>
          <w:szCs w:val="28"/>
        </w:rPr>
        <w:t xml:space="preserve"> </w:t>
      </w:r>
      <w:r w:rsidR="00370022">
        <w:rPr>
          <w:sz w:val="28"/>
          <w:szCs w:val="28"/>
        </w:rPr>
        <w:t>***</w:t>
      </w:r>
      <w:r w:rsidRPr="008C7287">
        <w:rPr>
          <w:sz w:val="28"/>
          <w:szCs w:val="28"/>
        </w:rPr>
        <w:t xml:space="preserve"> к Акционерному обществу «Страховая компания «</w:t>
      </w:r>
      <w:r w:rsidRPr="008C7287">
        <w:rPr>
          <w:sz w:val="28"/>
          <w:szCs w:val="28"/>
        </w:rPr>
        <w:t>Гайде</w:t>
      </w:r>
      <w:r w:rsidRPr="008C728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8C7287">
        <w:rPr>
          <w:sz w:val="28"/>
          <w:szCs w:val="28"/>
        </w:rPr>
        <w:t xml:space="preserve">третье лицо, не заявляющее самостоятельных требований относительно предмета спора, </w:t>
      </w:r>
      <w:r w:rsidR="00370022">
        <w:rPr>
          <w:sz w:val="28"/>
          <w:szCs w:val="28"/>
        </w:rPr>
        <w:t>***</w:t>
      </w:r>
      <w:r w:rsidRPr="008C728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C7287">
        <w:rPr>
          <w:sz w:val="28"/>
          <w:szCs w:val="28"/>
        </w:rPr>
        <w:t>о взыскании недополученной суммы страхового возмещения</w:t>
      </w:r>
      <w:r>
        <w:rPr>
          <w:sz w:val="28"/>
          <w:szCs w:val="28"/>
        </w:rPr>
        <w:t xml:space="preserve">, штрафа, неустойки </w:t>
      </w:r>
      <w:r w:rsidRPr="00CF77C9" w:rsidR="00B95B49">
        <w:rPr>
          <w:sz w:val="28"/>
          <w:szCs w:val="28"/>
        </w:rPr>
        <w:t xml:space="preserve">– </w:t>
      </w:r>
      <w:r w:rsidRPr="00CF77C9" w:rsidR="007D65B6">
        <w:rPr>
          <w:sz w:val="28"/>
          <w:szCs w:val="28"/>
        </w:rPr>
        <w:t>о</w:t>
      </w:r>
      <w:r>
        <w:rPr>
          <w:sz w:val="28"/>
          <w:szCs w:val="28"/>
        </w:rPr>
        <w:t>тказать в полном объеме</w:t>
      </w:r>
      <w:r w:rsidRPr="00CF77C9" w:rsidR="00B95B49">
        <w:rPr>
          <w:sz w:val="28"/>
          <w:szCs w:val="28"/>
        </w:rPr>
        <w:t>.</w:t>
      </w:r>
    </w:p>
    <w:p w:rsidR="007B761A" w:rsidP="004F6C5E">
      <w:pPr>
        <w:ind w:firstLine="709"/>
        <w:jc w:val="both"/>
        <w:rPr>
          <w:sz w:val="28"/>
          <w:szCs w:val="28"/>
        </w:rPr>
      </w:pPr>
      <w:r w:rsidRPr="00CF77C9">
        <w:rPr>
          <w:sz w:val="28"/>
          <w:szCs w:val="28"/>
        </w:rPr>
        <w:t xml:space="preserve">Взыскать с </w:t>
      </w:r>
      <w:r w:rsidR="00370022">
        <w:rPr>
          <w:sz w:val="28"/>
          <w:szCs w:val="28"/>
        </w:rPr>
        <w:t>***</w:t>
      </w:r>
      <w:r w:rsidR="006F0E40">
        <w:rPr>
          <w:sz w:val="28"/>
          <w:szCs w:val="28"/>
        </w:rPr>
        <w:t xml:space="preserve">, </w:t>
      </w:r>
      <w:r w:rsidRPr="006F0E40" w:rsidR="006F0E40">
        <w:rPr>
          <w:sz w:val="28"/>
          <w:szCs w:val="28"/>
        </w:rPr>
        <w:t xml:space="preserve">государственную пошлину в доход государства в размере </w:t>
      </w:r>
      <w:r w:rsidR="00591E26">
        <w:rPr>
          <w:sz w:val="28"/>
          <w:szCs w:val="28"/>
        </w:rPr>
        <w:t>400</w:t>
      </w:r>
      <w:r w:rsidRPr="006F0E40" w:rsidR="006F0E40">
        <w:rPr>
          <w:sz w:val="28"/>
          <w:szCs w:val="28"/>
        </w:rPr>
        <w:t>0 (</w:t>
      </w:r>
      <w:r w:rsidR="00591E26">
        <w:rPr>
          <w:sz w:val="28"/>
          <w:szCs w:val="28"/>
        </w:rPr>
        <w:t>четыре тысячи</w:t>
      </w:r>
      <w:r w:rsidRPr="006F0E40" w:rsidR="006F0E40">
        <w:rPr>
          <w:sz w:val="28"/>
          <w:szCs w:val="28"/>
        </w:rPr>
        <w:t>) рублей 00 копеек на следующие реквизиты: получатель – Управление Федерального казначейства по Тульской области (МЕЖРЕГИОНАЛЬНАЯ ИНСПЕКЦИЯ ФЕДЕРАЛЬНОЙ НАЛОГОВОЙ СЛУЖБЫ ПО УПРАВЛЕНИЮ ДОЛГОМ), соответственно ИНН налогового органа: 7727406020, КПП налогового органа: 770801001, наименование банка получателя средств: ОТДЕЛЕНИЕ ТУЛА БАНКА РОССИИ//УФК по Тульской области, г. Тула, БИК банка: 017003983, номер счета банка получателя средств (номер банковского счета, входящего в состав единого казначейского счета): 40102810445370000059. код ОКТМО – 35701000, код бюджетной классификации (КБК) – 18210803010011050110, назначение платежа - государственная пошлина по решению суда.</w:t>
      </w:r>
      <w:r w:rsidRPr="00CF77C9" w:rsidR="007802B5">
        <w:rPr>
          <w:sz w:val="28"/>
          <w:szCs w:val="28"/>
        </w:rPr>
        <w:t xml:space="preserve"> </w:t>
      </w:r>
    </w:p>
    <w:p w:rsidR="006F0E40" w:rsidP="00207CC7">
      <w:pPr>
        <w:ind w:firstLine="709"/>
        <w:jc w:val="both"/>
        <w:rPr>
          <w:sz w:val="28"/>
          <w:szCs w:val="28"/>
        </w:rPr>
      </w:pPr>
      <w:r w:rsidRPr="006F0E40">
        <w:rPr>
          <w:sz w:val="28"/>
          <w:szCs w:val="28"/>
        </w:rPr>
        <w:t>Министерству юстиции Республики Крым осуществить выплату экспертному учреждению ООО «Межрегиональный центр специализированной экспертизы» (295034, Республика Крым, г. Симферополь, пр.</w:t>
      </w:r>
      <w:r w:rsidRPr="006F0E40">
        <w:rPr>
          <w:sz w:val="28"/>
          <w:szCs w:val="28"/>
        </w:rPr>
        <w:t xml:space="preserve"> Победы, д. 82, оф.21) 25000 </w:t>
      </w:r>
      <w:r w:rsidR="00C1369A">
        <w:rPr>
          <w:sz w:val="28"/>
          <w:szCs w:val="28"/>
        </w:rPr>
        <w:t xml:space="preserve">(двадцать пять тысяч) </w:t>
      </w:r>
      <w:r w:rsidRPr="006F0E40">
        <w:rPr>
          <w:sz w:val="28"/>
          <w:szCs w:val="28"/>
        </w:rPr>
        <w:t>рублей</w:t>
      </w:r>
      <w:r w:rsidR="00C1369A">
        <w:rPr>
          <w:sz w:val="28"/>
          <w:szCs w:val="28"/>
        </w:rPr>
        <w:t xml:space="preserve"> 00 копеек</w:t>
      </w:r>
      <w:r w:rsidRPr="006F0E40">
        <w:rPr>
          <w:sz w:val="28"/>
          <w:szCs w:val="28"/>
        </w:rPr>
        <w:t xml:space="preserve"> за проведение судебной автотехнической экспертизы, назначенной определением</w:t>
      </w:r>
      <w:r w:rsidR="00591E26">
        <w:rPr>
          <w:sz w:val="28"/>
          <w:szCs w:val="28"/>
        </w:rPr>
        <w:t xml:space="preserve"> мирового судьи от 06.02.2025</w:t>
      </w:r>
      <w:r w:rsidRPr="00591E26" w:rsidR="00591E26">
        <w:t xml:space="preserve"> </w:t>
      </w:r>
      <w:r w:rsidR="00591E26">
        <w:t xml:space="preserve">№ </w:t>
      </w:r>
      <w:r w:rsidRPr="00591E26" w:rsidR="00591E26">
        <w:rPr>
          <w:sz w:val="28"/>
          <w:szCs w:val="28"/>
        </w:rPr>
        <w:t>02-0003/82/2025</w:t>
      </w:r>
      <w:r w:rsidRPr="006F0E40">
        <w:rPr>
          <w:sz w:val="28"/>
          <w:szCs w:val="28"/>
        </w:rPr>
        <w:t xml:space="preserve">, за счет средств, поступивших во временное распоряжение Министерства юстиции Республики Крым на основании квитанции </w:t>
      </w:r>
      <w:r w:rsidRPr="006F0E40">
        <w:rPr>
          <w:sz w:val="28"/>
          <w:szCs w:val="28"/>
        </w:rPr>
        <w:t xml:space="preserve">№ 71 от 30.01.2025, подтверждающей оплату средств для обеспечения судебной экспертизы истцом </w:t>
      </w:r>
      <w:r w:rsidR="00370022">
        <w:rPr>
          <w:sz w:val="28"/>
          <w:szCs w:val="28"/>
        </w:rPr>
        <w:t>***</w:t>
      </w:r>
      <w:r w:rsidR="00591E26">
        <w:rPr>
          <w:sz w:val="28"/>
          <w:szCs w:val="28"/>
        </w:rPr>
        <w:t xml:space="preserve">, по следующим реквизитам: </w:t>
      </w:r>
      <w:r w:rsidR="00591E26">
        <w:rPr>
          <w:sz w:val="28"/>
          <w:szCs w:val="28"/>
        </w:rPr>
        <w:t>р</w:t>
      </w:r>
      <w:r w:rsidR="00591E26">
        <w:rPr>
          <w:sz w:val="28"/>
          <w:szCs w:val="28"/>
        </w:rPr>
        <w:t xml:space="preserve">/с № 40702810726000005693, наименование банка: </w:t>
      </w:r>
      <w:r w:rsidR="00591E26">
        <w:rPr>
          <w:sz w:val="28"/>
          <w:szCs w:val="28"/>
        </w:rPr>
        <w:t>Южный филиал АО «Райффайзенбанк» к/с № 30101810900000000556 в Южном ГУ Банка России, БИК 040349556, ОГРН 1162375052080, ИНН 2311226318, КПП 231101001</w:t>
      </w:r>
      <w:r w:rsidRPr="006F0E40">
        <w:rPr>
          <w:sz w:val="28"/>
          <w:szCs w:val="28"/>
        </w:rPr>
        <w:t>.</w:t>
      </w:r>
    </w:p>
    <w:p w:rsidR="001D435B" w:rsidRPr="00CF77C9" w:rsidP="00207CC7">
      <w:pPr>
        <w:ind w:firstLine="709"/>
        <w:jc w:val="both"/>
        <w:rPr>
          <w:sz w:val="28"/>
          <w:szCs w:val="28"/>
        </w:rPr>
      </w:pPr>
      <w:r w:rsidRPr="00CF77C9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1D435B" w:rsidRPr="00CF77C9" w:rsidP="001D435B">
      <w:pPr>
        <w:ind w:firstLine="709"/>
        <w:jc w:val="both"/>
        <w:rPr>
          <w:rStyle w:val="blk"/>
          <w:sz w:val="28"/>
          <w:szCs w:val="28"/>
        </w:rPr>
      </w:pPr>
      <w:r w:rsidRPr="00CF77C9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3CAC" w:rsidRPr="00CF77C9" w:rsidP="007D4108">
      <w:pPr>
        <w:ind w:firstLine="709"/>
        <w:jc w:val="both"/>
        <w:rPr>
          <w:sz w:val="28"/>
          <w:szCs w:val="28"/>
        </w:rPr>
      </w:pPr>
      <w:r w:rsidRPr="00CF77C9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№82 Симферопольского судебного района (Симферопольский муниципальный район) Республики Крым.</w:t>
      </w:r>
    </w:p>
    <w:p w:rsidR="007D4108" w:rsidRPr="00CF77C9" w:rsidP="007D4108">
      <w:pPr>
        <w:ind w:right="-284"/>
        <w:rPr>
          <w:sz w:val="28"/>
          <w:szCs w:val="28"/>
        </w:rPr>
      </w:pPr>
    </w:p>
    <w:p w:rsidR="007D4108" w:rsidRPr="00CF77C9" w:rsidP="007911E7">
      <w:pPr>
        <w:ind w:right="-284"/>
        <w:rPr>
          <w:sz w:val="28"/>
          <w:szCs w:val="28"/>
        </w:rPr>
      </w:pPr>
      <w:r w:rsidRPr="00CF77C9">
        <w:rPr>
          <w:sz w:val="28"/>
          <w:szCs w:val="28"/>
        </w:rPr>
        <w:t xml:space="preserve">Мировой судья                             </w:t>
      </w:r>
      <w:r w:rsidR="00CF77C9">
        <w:rPr>
          <w:sz w:val="28"/>
          <w:szCs w:val="28"/>
        </w:rPr>
        <w:t xml:space="preserve">                            </w:t>
      </w:r>
      <w:r w:rsidRPr="00CF77C9">
        <w:rPr>
          <w:sz w:val="28"/>
          <w:szCs w:val="28"/>
        </w:rPr>
        <w:t xml:space="preserve">                            </w:t>
      </w:r>
      <w:r w:rsidRPr="00CF77C9">
        <w:rPr>
          <w:sz w:val="28"/>
          <w:szCs w:val="28"/>
        </w:rPr>
        <w:t>Гирина</w:t>
      </w:r>
      <w:r w:rsidRPr="00CF77C9">
        <w:rPr>
          <w:sz w:val="28"/>
          <w:szCs w:val="28"/>
        </w:rPr>
        <w:t xml:space="preserve"> Л.М.</w:t>
      </w:r>
    </w:p>
    <w:p w:rsidR="00EC33E6" w:rsidRPr="00CF77C9" w:rsidP="000A3847">
      <w:pPr>
        <w:rPr>
          <w:sz w:val="28"/>
          <w:szCs w:val="28"/>
        </w:rPr>
      </w:pPr>
    </w:p>
    <w:sectPr w:rsidSect="007911E7">
      <w:headerReference w:type="default" r:id="rId4"/>
      <w:footerReference w:type="even" r:id="rId5"/>
      <w:footerReference w:type="default" r:id="rId6"/>
      <w:pgSz w:w="11906" w:h="16838" w:code="9"/>
      <w:pgMar w:top="1134" w:right="851" w:bottom="993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022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3514"/>
    <w:rsid w:val="00005003"/>
    <w:rsid w:val="00016A5B"/>
    <w:rsid w:val="00034F0B"/>
    <w:rsid w:val="00050549"/>
    <w:rsid w:val="00081CE9"/>
    <w:rsid w:val="000A3847"/>
    <w:rsid w:val="000A4287"/>
    <w:rsid w:val="000A5654"/>
    <w:rsid w:val="000B7813"/>
    <w:rsid w:val="000B7F36"/>
    <w:rsid w:val="000E09F6"/>
    <w:rsid w:val="000E3173"/>
    <w:rsid w:val="00104483"/>
    <w:rsid w:val="001365B3"/>
    <w:rsid w:val="00153B9A"/>
    <w:rsid w:val="00173162"/>
    <w:rsid w:val="0018532F"/>
    <w:rsid w:val="00195CE2"/>
    <w:rsid w:val="001A53A3"/>
    <w:rsid w:val="001D175E"/>
    <w:rsid w:val="001D435B"/>
    <w:rsid w:val="001D6F0D"/>
    <w:rsid w:val="001E1F6E"/>
    <w:rsid w:val="00207CC7"/>
    <w:rsid w:val="0023246E"/>
    <w:rsid w:val="00243000"/>
    <w:rsid w:val="002563FD"/>
    <w:rsid w:val="00285E6F"/>
    <w:rsid w:val="00291DF9"/>
    <w:rsid w:val="002A2734"/>
    <w:rsid w:val="002C33B3"/>
    <w:rsid w:val="002E6FA9"/>
    <w:rsid w:val="002F3CAC"/>
    <w:rsid w:val="00320644"/>
    <w:rsid w:val="00330B96"/>
    <w:rsid w:val="00332B37"/>
    <w:rsid w:val="003452B0"/>
    <w:rsid w:val="00355BA5"/>
    <w:rsid w:val="00370022"/>
    <w:rsid w:val="00387FA7"/>
    <w:rsid w:val="003B6E0F"/>
    <w:rsid w:val="003C6022"/>
    <w:rsid w:val="003E020D"/>
    <w:rsid w:val="003E3557"/>
    <w:rsid w:val="003F5CAF"/>
    <w:rsid w:val="00415A2E"/>
    <w:rsid w:val="0042711E"/>
    <w:rsid w:val="0043398E"/>
    <w:rsid w:val="004401C2"/>
    <w:rsid w:val="00445C4C"/>
    <w:rsid w:val="004627A4"/>
    <w:rsid w:val="00464BBC"/>
    <w:rsid w:val="00481CA9"/>
    <w:rsid w:val="004D6B29"/>
    <w:rsid w:val="004F2E1C"/>
    <w:rsid w:val="004F6C5E"/>
    <w:rsid w:val="0050186C"/>
    <w:rsid w:val="00505F0F"/>
    <w:rsid w:val="00507EF0"/>
    <w:rsid w:val="0053236F"/>
    <w:rsid w:val="00536CA2"/>
    <w:rsid w:val="00537C98"/>
    <w:rsid w:val="00544BC3"/>
    <w:rsid w:val="0055157E"/>
    <w:rsid w:val="00562456"/>
    <w:rsid w:val="00583673"/>
    <w:rsid w:val="00583B90"/>
    <w:rsid w:val="00591E26"/>
    <w:rsid w:val="005B693F"/>
    <w:rsid w:val="005C394D"/>
    <w:rsid w:val="005C74A6"/>
    <w:rsid w:val="005D4755"/>
    <w:rsid w:val="005D4F65"/>
    <w:rsid w:val="005E3A0B"/>
    <w:rsid w:val="005E511B"/>
    <w:rsid w:val="005F381E"/>
    <w:rsid w:val="00611580"/>
    <w:rsid w:val="0061250F"/>
    <w:rsid w:val="006125F2"/>
    <w:rsid w:val="006162D1"/>
    <w:rsid w:val="006431D8"/>
    <w:rsid w:val="00643FBF"/>
    <w:rsid w:val="00644DB6"/>
    <w:rsid w:val="00655BEA"/>
    <w:rsid w:val="006627CC"/>
    <w:rsid w:val="00697B9B"/>
    <w:rsid w:val="006A1572"/>
    <w:rsid w:val="006A3E58"/>
    <w:rsid w:val="006A4A1C"/>
    <w:rsid w:val="006A4FBC"/>
    <w:rsid w:val="006C6EFC"/>
    <w:rsid w:val="006D2E6B"/>
    <w:rsid w:val="006E1504"/>
    <w:rsid w:val="006E52BC"/>
    <w:rsid w:val="006F0E40"/>
    <w:rsid w:val="006F7253"/>
    <w:rsid w:val="007008EF"/>
    <w:rsid w:val="00707940"/>
    <w:rsid w:val="00723024"/>
    <w:rsid w:val="00763B9C"/>
    <w:rsid w:val="00764140"/>
    <w:rsid w:val="00764B40"/>
    <w:rsid w:val="007802B5"/>
    <w:rsid w:val="00785068"/>
    <w:rsid w:val="007911E7"/>
    <w:rsid w:val="007B761A"/>
    <w:rsid w:val="007C3E68"/>
    <w:rsid w:val="007D4108"/>
    <w:rsid w:val="007D65B6"/>
    <w:rsid w:val="007E1338"/>
    <w:rsid w:val="007E15A0"/>
    <w:rsid w:val="007E4E2E"/>
    <w:rsid w:val="007F1649"/>
    <w:rsid w:val="007F316E"/>
    <w:rsid w:val="00806043"/>
    <w:rsid w:val="00814A71"/>
    <w:rsid w:val="00853F76"/>
    <w:rsid w:val="00854639"/>
    <w:rsid w:val="0085703A"/>
    <w:rsid w:val="0088153B"/>
    <w:rsid w:val="008851BE"/>
    <w:rsid w:val="0089745D"/>
    <w:rsid w:val="008A17CE"/>
    <w:rsid w:val="008B1C40"/>
    <w:rsid w:val="008C7287"/>
    <w:rsid w:val="008D5E18"/>
    <w:rsid w:val="008E0DF5"/>
    <w:rsid w:val="008E2486"/>
    <w:rsid w:val="00902FA9"/>
    <w:rsid w:val="0090391D"/>
    <w:rsid w:val="00930721"/>
    <w:rsid w:val="00946F4D"/>
    <w:rsid w:val="00947D80"/>
    <w:rsid w:val="00976B4B"/>
    <w:rsid w:val="0099667D"/>
    <w:rsid w:val="009A1341"/>
    <w:rsid w:val="009B0882"/>
    <w:rsid w:val="009C068D"/>
    <w:rsid w:val="009D2E1A"/>
    <w:rsid w:val="009E0CF4"/>
    <w:rsid w:val="009E110B"/>
    <w:rsid w:val="009F232E"/>
    <w:rsid w:val="00A02ADB"/>
    <w:rsid w:val="00A04930"/>
    <w:rsid w:val="00A062A5"/>
    <w:rsid w:val="00A15A33"/>
    <w:rsid w:val="00A346B8"/>
    <w:rsid w:val="00A5196A"/>
    <w:rsid w:val="00A54E96"/>
    <w:rsid w:val="00A6498D"/>
    <w:rsid w:val="00A65B52"/>
    <w:rsid w:val="00A76D66"/>
    <w:rsid w:val="00A822AB"/>
    <w:rsid w:val="00A8485B"/>
    <w:rsid w:val="00AA4BAD"/>
    <w:rsid w:val="00B04789"/>
    <w:rsid w:val="00B229B5"/>
    <w:rsid w:val="00B3799E"/>
    <w:rsid w:val="00B65870"/>
    <w:rsid w:val="00B73445"/>
    <w:rsid w:val="00B80B2C"/>
    <w:rsid w:val="00B92E2E"/>
    <w:rsid w:val="00B95603"/>
    <w:rsid w:val="00B95B49"/>
    <w:rsid w:val="00BA7FEB"/>
    <w:rsid w:val="00BD34D6"/>
    <w:rsid w:val="00BD6287"/>
    <w:rsid w:val="00BF092F"/>
    <w:rsid w:val="00BF1DE8"/>
    <w:rsid w:val="00BF7896"/>
    <w:rsid w:val="00C053B0"/>
    <w:rsid w:val="00C1369A"/>
    <w:rsid w:val="00C21828"/>
    <w:rsid w:val="00C2706A"/>
    <w:rsid w:val="00C46C87"/>
    <w:rsid w:val="00C525AC"/>
    <w:rsid w:val="00C62A69"/>
    <w:rsid w:val="00C74308"/>
    <w:rsid w:val="00C74B29"/>
    <w:rsid w:val="00C76645"/>
    <w:rsid w:val="00CB02AF"/>
    <w:rsid w:val="00CD1D2D"/>
    <w:rsid w:val="00CF098F"/>
    <w:rsid w:val="00CF77C9"/>
    <w:rsid w:val="00D02542"/>
    <w:rsid w:val="00D15F32"/>
    <w:rsid w:val="00D30C55"/>
    <w:rsid w:val="00D31132"/>
    <w:rsid w:val="00D44EB7"/>
    <w:rsid w:val="00D724FF"/>
    <w:rsid w:val="00D76A88"/>
    <w:rsid w:val="00D912E6"/>
    <w:rsid w:val="00DB434A"/>
    <w:rsid w:val="00DC40C9"/>
    <w:rsid w:val="00DC5D04"/>
    <w:rsid w:val="00DE2347"/>
    <w:rsid w:val="00DE3518"/>
    <w:rsid w:val="00DE4719"/>
    <w:rsid w:val="00E16453"/>
    <w:rsid w:val="00E20775"/>
    <w:rsid w:val="00E301E0"/>
    <w:rsid w:val="00E34B40"/>
    <w:rsid w:val="00E429D2"/>
    <w:rsid w:val="00E7128F"/>
    <w:rsid w:val="00E87A57"/>
    <w:rsid w:val="00E92F49"/>
    <w:rsid w:val="00EB0D5F"/>
    <w:rsid w:val="00EC06EA"/>
    <w:rsid w:val="00EC33E6"/>
    <w:rsid w:val="00EC4163"/>
    <w:rsid w:val="00ED7E50"/>
    <w:rsid w:val="00EF712A"/>
    <w:rsid w:val="00F046CD"/>
    <w:rsid w:val="00F1383D"/>
    <w:rsid w:val="00F3352D"/>
    <w:rsid w:val="00F43C23"/>
    <w:rsid w:val="00F5188A"/>
    <w:rsid w:val="00F54089"/>
    <w:rsid w:val="00F70E73"/>
    <w:rsid w:val="00F822FF"/>
    <w:rsid w:val="00F87734"/>
    <w:rsid w:val="00F90DCB"/>
    <w:rsid w:val="00FA1BE2"/>
    <w:rsid w:val="00FA517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