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02-0004/82/2019 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«23» сентября 2019 года                                                                   г. Симферополь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           Гирина Л.М.,</w:t>
      </w:r>
    </w:p>
    <w:p w:rsidR="00A77B3E">
      <w:r>
        <w:t>при секретаре – Самадинове О.Р.,</w:t>
      </w:r>
    </w:p>
    <w:p w:rsidR="00A77B3E">
      <w:r>
        <w:t xml:space="preserve">рассмотрев в открытом судебном заседании гражданское дело </w:t>
      </w:r>
    </w:p>
    <w:p w:rsidR="00A77B3E">
      <w:r>
        <w:t xml:space="preserve">по исковому заявлению ООО «Правовед», поданному в лице генерального директора Мамбетова А.М. в интересах ДИАНОВ </w:t>
      </w:r>
    </w:p>
    <w:p w:rsidR="00A77B3E">
      <w:r>
        <w:t xml:space="preserve">к Публичному акционерному обществу Страховая компания «Росгосстрах», </w:t>
      </w:r>
    </w:p>
    <w:p w:rsidR="00A77B3E">
      <w:r>
        <w:t xml:space="preserve">третьи лица, РОМАНЮК, </w:t>
      </w:r>
    </w:p>
    <w:p w:rsidR="00A77B3E">
      <w:r>
        <w:t xml:space="preserve">Общество с ограниченной ответственностью «ДЮН» </w:t>
      </w:r>
    </w:p>
    <w:p w:rsidR="00A77B3E">
      <w:r>
        <w:t>о взыскании стоимости невыплаченной страховой выплаты, неустойки за просрочку исполнения обязательств, штрафа в связи с неисполнением обязательств, затрат на проведение оценки, компенсации морального вреда, расходов на оплату услуг представителя, нотариальных и почтовых услуг,</w:t>
      </w:r>
    </w:p>
    <w:p w:rsidR="00A77B3E">
      <w:r>
        <w:t>руководствуясь статьями 194-199, статьями 233-237 Гражданского процессуального кодекса Российской Федерации, мировой судья –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ДИАНОВ по исковому заявлению, поданному в его интересах ООО «Правовед», к Публичному акционерному обществу Страховая компания «Росгосстрах», третьи лица, РОМАНЮК, Общество с ограниченной ответственностью «ДЮН», о взыскании стоимости невыплаченной страховой выплаты, неустойки за просрочку исполнения обязательств, штрафа в связи с неисполнением обязательств, затрат на проведение оценки, компенсации морального вреда, расходов на оплату услуг представителя, нотариальных и почтовых услуг – удовлетворить частично.</w:t>
      </w:r>
    </w:p>
    <w:p w:rsidR="00A77B3E">
      <w:r>
        <w:t xml:space="preserve">Взыскать с Публичного акционерного общества Страховая компания «Росгосстрах» (ОГРН 1027739049689, адрес (место нахождение): 140002, Московская область, г. Люберцы, ул. Парковая, д. 3) в пользу ДИАНОВ (паспортные данные УССР, адрес места жительства: адрес, д.8, кв. 27) недоплаченную сумму страхового возмещения в размере 16600 рублей 00 копеек, неустойку в размере 16600,00 рублей 00 копеек, штраф в размере 8300 рублей 00 копеек, расходы по оплате услуг за проведение оценочной экспертизы в размере 10000 рублей 00 копеек, компенсацию морального вреда в размере 500 рублей 00 копеек, расходы, понесенные на оплату услуг представителя в размере 10000 рублей 00 копеек, расходы на проведение нотариального действия в размере 1620 рублей 00 копеек, расходы на отправку почтовой корреспонденции в размере 150 рублей 20 копеек, а всего 63770 (шестьдесят три тысячи семьсот семьдесят) рублей 20 копеек. 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>Взыскать с Публичного акционерного общества Страховая компания «Росгосстрах» (ОГРН 1027739049689, адрес (место нахождение): 140002, Московская область, г. Люберцы, ул. Парковая, д. 3) в пользу ООО «Центр судебных экспертиз им. Б.Д. Сперанского» (юридический адрес: Республика Крым, г. Симферополь, ул. Долгоруковская (К.Либкнехта), 12; ОГРН 1149102012311, ИНН 9102008904, КПП 910201001, р/с 40702810520000000500 в ДО «Невский» филиал «Крым» ПАО «Крайинвестбанк» г. Краснодар, кор/с 30101810500000000516, БИК 040349516) расходы по проведению судебной автотовароведческой экспертизы и дополнительной судебной автотовароведческой экспертизы в размере 21000 (двадцать одна тысяча) рублей 00 копеек.</w:t>
      </w:r>
    </w:p>
    <w:p w:rsidR="00A77B3E">
      <w:r>
        <w:t>Взыскать с Публичного акционерного общества Страховая компания «Росгосстрах» (ОГРН 1027739049689, адрес (место нахождение): 140002, Московская область, г. Люберцы, ул. Парковая, д. 3) в пользу ООО «Крымский республиканский центр судебной экспертизы» (юридический адрес: Республика Крым, г. Симферополь, ул. Жуковского, 25; ИНН 9102007146, КПП 910201001, р/с 40702810440480000285 в РНКБ БАНК (ПАО) г. Симферополь, БИК 043510607 р/сч 30101810335100000607) расходы по проведению повторной судебной автотовароведческой экспертизы в размере 12000 (двенадцать тысяч) рублей 00 копеек.</w:t>
      </w:r>
    </w:p>
    <w:p w:rsidR="00A77B3E">
      <w:r>
        <w:t>Взыскать с Публичного акционерного общества Страховая компания «Росгосстрах» (ОГРН 1027739049689, адрес (место нахождение): 140002, Московская область, г. Люберцы, ул. Парковая, д. 3) государственную пошлину в доход государства в размере 1745 (одной тысячи семьсот сорока пяти) рублей 00 копеек на следующие реквизиты: счет банка получателя платежа – 40101810335100010001, наименование банка получателя платежа - Отделение по Республике Крым ЦБ РФ, БИК банка получателя платежа – 043510001, наименование получателя платежа – УФК по Республике Крым (ИФНС России по г. Симферополю Республики Крым), ИНН получателя платежа – 7707831115, КПП получателя – 910201001, код ОКТМО – 35701000, код бюджетной классификации (КБК) – 18210803010011000110, назначение платежа - государственная пошлина по решению суда.</w:t>
      </w:r>
    </w:p>
    <w:p w:rsidR="00A77B3E">
      <w: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A77B3E">
      <w: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A77B3E">
      <w:r>
        <w:t xml:space="preserve"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/>
    <w:p w:rsidR="00A77B3E">
      <w:r>
        <w:t>Мировой судья                                                                                Гирина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