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02-0032/82/2022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«20» января 2022 года                                                                           г. Симферополь</w:t>
      </w:r>
    </w:p>
    <w:p w:rsidR="00A77B3E"/>
    <w:p w:rsidR="00A77B3E">
      <w:r>
        <w:t>Мировой судья судебного участка № 82 Симферопольского судебного района (Симферопольский муниципальный район) Республики Крым Гирина Л.М.,</w:t>
      </w:r>
    </w:p>
    <w:p w:rsidR="00A77B3E">
      <w:r>
        <w:t>при секретаре – Прилепском Е.С.,</w:t>
      </w:r>
    </w:p>
    <w:p w:rsidR="00A77B3E">
      <w:r>
        <w:t xml:space="preserve">рассмотрев в открытом судебном заседании в зале судебного участка в г.Симферополе гражданское дело </w:t>
      </w:r>
    </w:p>
    <w:p w:rsidR="00A77B3E">
      <w:r>
        <w:t xml:space="preserve">по исковому заявлению Акционерного общества Коммерческий банк «РУБанк» в лице конкурсного управляющего - Государственной корпорации «Агентство по страхованию вкладов» </w:t>
      </w:r>
    </w:p>
    <w:p w:rsidR="00A77B3E">
      <w:r>
        <w:t>к Энверову Ридвану Акимовичу,</w:t>
      </w:r>
    </w:p>
    <w:p w:rsidR="00A77B3E">
      <w:r>
        <w:t>третьи лица, не заявляющие самостоятельных требований относительно предмета спора, Общество с ограниченной ответственностью «Юнипрод»,</w:t>
      </w:r>
    </w:p>
    <w:p w:rsidR="00A77B3E">
      <w:r>
        <w:t xml:space="preserve">Общество с ограниченной ответственностью «Климат-Контроль», </w:t>
      </w:r>
    </w:p>
    <w:p w:rsidR="00A77B3E">
      <w:r>
        <w:t xml:space="preserve">о взыскании задолженности по кредитному договору, </w:t>
      </w:r>
    </w:p>
    <w:p w:rsidR="00A77B3E">
      <w:r>
        <w:t>руководствуясь ст.ст. 194-199 Гражданского процессуального кодекса Российской Федерации, мировой судья –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Акционерного общества Коммерческий банк «РУБанк» в лице конкурсного управляющего - Государственной корпорации «Агентство по страхованию вкладов» к Энверову Ридвану Акимовичу, третьи лица, не заявляющие самостоятельных требований относительно предмета спора, Общество с ограниченной ответственностью «Юнипрод», Общество с ограниченной ответственностью «Климат-Контроль», о взыскании задолженности по кредитному договору – удовлетворить.</w:t>
      </w:r>
    </w:p>
    <w:p w:rsidR="00A77B3E">
      <w:r>
        <w:t xml:space="preserve">Взыскать с Энверова Ридвана Акимовича (паспортные данные Заркент адрес адрес,  паспортные данные Федеральной миграционной службой, код подразделения 900-003) в пользу Акционерного общества Коммерческий банк «РУБанк» (ИНН 6163025806, КПП 771501001, ОГРН 1026100002092, юридический адрес: адрес) задолженность по кредитному договору от 30.07.2016 № 16000027225 в размере 41096 (сорок одна тысяча девяносто шесть) рублей 86 копеек, из них 26754,06 рублей - сумма просроченной ссудной задолженности, 5929,89 рублей – сумма просроченных процентов, 8412,91 рублей – сумма процентов по ст. 395 ГК РФ по состоянию на 01.06.2021, а также расходы по уплате государственной пошлины в размере 1432,91 руб.   </w:t>
      </w:r>
    </w:p>
    <w:p w:rsidR="00A77B3E">
      <w:r>
        <w:t xml:space="preserve">Взыскать с Энверова Ридвана Акимовича (паспортные данные Заркент адрес адрес,  паспортные данные Федеральной миграционной службой, код подразделения 900-003) в пользу Акционерного общества Коммерческий банк «РУБанк» (ИНН 6163025806, КПП 771501001, ОГРН 1026100002092, юридический адрес: адрес) проценты, начисленные по правилам статьи 395 Гражданского кодекса Российской Федерации, на сумму задолженности по кредитному договору от 30.07.2016 № 16000027225 (с учетом ее уменьшения в случае частичного погашения) за каждый день просрочки, начиная с 01.06.2021 по день фактического погашения (включительно). </w:t>
      </w:r>
    </w:p>
    <w:p w:rsidR="00A77B3E">
      <w:r>
        <w:t xml:space="preserve">Проценты за пользование чужими денежными средствами, начисляемые на оставшуюся сумму неисполненного обязательства подлежат расчету и взысканию судебным приставом – исполнителем, исходя из ключевой ставки Банка России.  </w:t>
      </w:r>
    </w:p>
    <w:p w:rsidR="00A77B3E">
      <w: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Симферопольский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>Мировой судья                                                                                           Гирина Л.М.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