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D674E">
      <w:pPr>
        <w:ind w:firstLine="567"/>
        <w:jc w:val="both"/>
      </w:pPr>
      <w:r>
        <w:t>2</w:t>
      </w:r>
    </w:p>
    <w:p w:rsidR="00A77B3E" w:rsidP="00ED674E">
      <w:pPr>
        <w:ind w:firstLine="567"/>
        <w:jc w:val="both"/>
      </w:pPr>
    </w:p>
    <w:p w:rsidR="00A77B3E" w:rsidP="00ED674E">
      <w:pPr>
        <w:ind w:firstLine="567"/>
        <w:jc w:val="both"/>
      </w:pPr>
      <w:r>
        <w:t xml:space="preserve">Дело № 02-0059/82/2021 </w:t>
      </w:r>
    </w:p>
    <w:p w:rsidR="00A77B3E" w:rsidP="00ED674E">
      <w:pPr>
        <w:ind w:firstLine="567"/>
        <w:jc w:val="both"/>
      </w:pPr>
    </w:p>
    <w:p w:rsidR="00A77B3E" w:rsidP="00ED674E">
      <w:pPr>
        <w:ind w:firstLine="567"/>
        <w:jc w:val="both"/>
      </w:pPr>
      <w:r>
        <w:t>РЕШЕНИЕ</w:t>
      </w:r>
    </w:p>
    <w:p w:rsidR="00A77B3E" w:rsidP="00ED674E">
      <w:pPr>
        <w:ind w:firstLine="567"/>
        <w:jc w:val="both"/>
      </w:pPr>
      <w:r>
        <w:t>ИМЕНЕМ РОССИЙСКОЙ ФЕДЕРАЦИИ</w:t>
      </w:r>
    </w:p>
    <w:p w:rsidR="00A77B3E" w:rsidP="00ED674E">
      <w:pPr>
        <w:ind w:firstLine="567"/>
        <w:jc w:val="both"/>
      </w:pPr>
      <w:r>
        <w:t>(резолютивная часть)</w:t>
      </w:r>
    </w:p>
    <w:p w:rsidR="00A77B3E" w:rsidP="00ED674E">
      <w:pPr>
        <w:ind w:firstLine="567"/>
        <w:jc w:val="both"/>
      </w:pPr>
    </w:p>
    <w:p w:rsidR="00A77B3E" w:rsidP="00ED674E">
      <w:pPr>
        <w:ind w:firstLine="567"/>
        <w:jc w:val="both"/>
      </w:pPr>
      <w:r>
        <w:t>«16» февраля 2021 года                                                                   г. Симферополь</w:t>
      </w:r>
    </w:p>
    <w:p w:rsidR="00A77B3E" w:rsidP="00ED674E">
      <w:pPr>
        <w:ind w:firstLine="567"/>
        <w:jc w:val="both"/>
      </w:pPr>
    </w:p>
    <w:p w:rsidR="00A77B3E" w:rsidP="00ED674E">
      <w:pPr>
        <w:ind w:firstLine="567"/>
        <w:jc w:val="both"/>
      </w:pPr>
      <w:r>
        <w:t xml:space="preserve">Мировой судья судебного участка №82 Симферопольского судебного </w:t>
      </w:r>
      <w:r>
        <w:t>района (Симферопольский муниципальный район) Республики Крым            Гирина Л.М.,</w:t>
      </w:r>
    </w:p>
    <w:p w:rsidR="00A77B3E" w:rsidP="00ED674E">
      <w:pPr>
        <w:ind w:firstLine="567"/>
        <w:jc w:val="both"/>
      </w:pPr>
      <w:r>
        <w:t>при секретаре – Самадинове О.Р.,</w:t>
      </w:r>
    </w:p>
    <w:p w:rsidR="00A77B3E" w:rsidP="00ED674E">
      <w:pPr>
        <w:ind w:firstLine="567"/>
        <w:jc w:val="both"/>
      </w:pPr>
      <w:r>
        <w:t xml:space="preserve">рассмотрев в открытом судебном заседании в зале судебного участка в г.Симферополе гражданское дело </w:t>
      </w:r>
    </w:p>
    <w:p w:rsidR="00A77B3E" w:rsidP="00ED674E">
      <w:pPr>
        <w:ind w:firstLine="567"/>
        <w:jc w:val="both"/>
      </w:pPr>
      <w:r>
        <w:t>по исковому заявлению Акционерного общ</w:t>
      </w:r>
      <w:r>
        <w:t xml:space="preserve">ества «Центр долгового управления»   </w:t>
      </w:r>
    </w:p>
    <w:p w:rsidR="00A77B3E" w:rsidP="00ED674E">
      <w:pPr>
        <w:ind w:firstLine="567"/>
        <w:jc w:val="both"/>
      </w:pPr>
      <w:r>
        <w:t xml:space="preserve">к ФИО </w:t>
      </w:r>
    </w:p>
    <w:p w:rsidR="00A77B3E" w:rsidP="00ED674E">
      <w:pPr>
        <w:ind w:firstLine="567"/>
        <w:jc w:val="both"/>
      </w:pPr>
      <w:r>
        <w:t xml:space="preserve">о взыскании задолженности по договору займа, </w:t>
      </w:r>
    </w:p>
    <w:p w:rsidR="00A77B3E" w:rsidP="00ED674E">
      <w:pPr>
        <w:ind w:firstLine="567"/>
        <w:jc w:val="both"/>
      </w:pPr>
      <w:r>
        <w:t>руководствуясь ст.ст. 173, 194-199 Гражданского процессуального кодекса Российской Федерации, мировой судья –</w:t>
      </w:r>
    </w:p>
    <w:p w:rsidR="00A77B3E" w:rsidP="00ED674E">
      <w:pPr>
        <w:ind w:firstLine="567"/>
        <w:jc w:val="both"/>
      </w:pPr>
    </w:p>
    <w:p w:rsidR="00A77B3E" w:rsidP="00ED674E">
      <w:pPr>
        <w:ind w:firstLine="567"/>
        <w:jc w:val="both"/>
      </w:pPr>
      <w:r>
        <w:t>р е ш и л:</w:t>
      </w:r>
    </w:p>
    <w:p w:rsidR="00A77B3E" w:rsidP="00ED674E">
      <w:pPr>
        <w:ind w:firstLine="567"/>
        <w:jc w:val="both"/>
      </w:pPr>
    </w:p>
    <w:p w:rsidR="00A77B3E" w:rsidP="00ED674E">
      <w:pPr>
        <w:ind w:firstLine="567"/>
        <w:jc w:val="both"/>
      </w:pPr>
      <w:r>
        <w:t>Исковые требования Акционерного общества «</w:t>
      </w:r>
      <w:r>
        <w:t>Центр долгового управления» к ФИО о взыскании задолженности по договору займа - удовлетворить.</w:t>
      </w:r>
    </w:p>
    <w:p w:rsidR="00A77B3E" w:rsidP="00ED674E">
      <w:pPr>
        <w:ind w:firstLine="567"/>
        <w:jc w:val="both"/>
      </w:pPr>
      <w:r>
        <w:t>Взыскать с ФИО, ПАСПОРТНЫЕ ДАННЫЕ  УССР, зарегистрированной по адресу: АДРЕС , в пользу Акционерного общества «Центр долгового управления» (ИНН 7730592401, КПП 7</w:t>
      </w:r>
      <w:r>
        <w:t>72701001, ОГРН 5087746390353, дата государственной регистрации 11.06.2009, БИК 044525225, р/сч 40702810100020008167 ПАО Сбербанк г. Москва, к/с 30101810400000000225) задолженность по договору займа № 3732834001 от 27.12.2018 по состоянию на 28.08.2019 в ра</w:t>
      </w:r>
      <w:r>
        <w:t xml:space="preserve">змере 8932,94 рублей, расходы по уплате государственной пошлины в размере 400,00 руб., а всего 9332 (девять тысяч триста тридцать два) рубля 94 копейки.     </w:t>
      </w:r>
    </w:p>
    <w:p w:rsidR="00A77B3E" w:rsidP="00ED674E">
      <w:pPr>
        <w:ind w:firstLine="567"/>
        <w:jc w:val="both"/>
      </w:pPr>
      <w:r>
        <w:t>Разъяснить лицам, участвующим в деле и присутствующим в судебном заседании, право на подачу заявле</w:t>
      </w:r>
      <w:r>
        <w:t>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</w:t>
      </w:r>
      <w:r>
        <w:t xml:space="preserve">ешения суда подать заявление о составлении мотивированного решения суда. </w:t>
      </w:r>
    </w:p>
    <w:p w:rsidR="00A77B3E" w:rsidP="00ED674E">
      <w:pPr>
        <w:ind w:firstLine="567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</w:t>
      </w:r>
      <w:r>
        <w:t>ния суда.</w:t>
      </w:r>
    </w:p>
    <w:p w:rsidR="00A77B3E" w:rsidP="00ED674E">
      <w:pPr>
        <w:ind w:firstLine="567"/>
        <w:jc w:val="both"/>
      </w:pPr>
      <w: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№82 Симферопольского судебного района (Симферополь</w:t>
      </w:r>
      <w:r>
        <w:t>ский муниципальный район) Республики Крым.</w:t>
      </w:r>
    </w:p>
    <w:p w:rsidR="00A77B3E" w:rsidP="00ED674E">
      <w:pPr>
        <w:ind w:firstLine="567"/>
        <w:jc w:val="both"/>
      </w:pPr>
    </w:p>
    <w:p w:rsidR="00A77B3E" w:rsidP="00ED674E">
      <w:pPr>
        <w:ind w:firstLine="567"/>
        <w:jc w:val="both"/>
      </w:pPr>
      <w:r>
        <w:t>Мировой судья                                                                             Гирина Л.М.</w:t>
      </w:r>
    </w:p>
    <w:p w:rsidR="00A77B3E" w:rsidP="00ED674E">
      <w:pPr>
        <w:jc w:val="both"/>
      </w:pPr>
    </w:p>
    <w:sectPr w:rsidSect="00ED674E">
      <w:pgSz w:w="12240" w:h="15840"/>
      <w:pgMar w:top="1440" w:right="146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4E"/>
    <w:rsid w:val="00A77B3E"/>
    <w:rsid w:val="00ED6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