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29B3">
      <w:pPr>
        <w:ind w:firstLine="567"/>
        <w:jc w:val="both"/>
      </w:pPr>
      <w:r>
        <w:t>2</w:t>
      </w: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  <w:r>
        <w:t xml:space="preserve">Дело № 02-0111/82/2021 </w:t>
      </w: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  <w:r>
        <w:t>ЗАОЧНОЕ РЕШЕНИЕ</w:t>
      </w:r>
    </w:p>
    <w:p w:rsidR="00A77B3E" w:rsidP="002729B3">
      <w:pPr>
        <w:ind w:firstLine="567"/>
        <w:jc w:val="both"/>
      </w:pPr>
      <w:r>
        <w:t xml:space="preserve">ИМЕНЕМ РОССИЙСКОЙ ФЕДЕРАЦИИ </w:t>
      </w:r>
    </w:p>
    <w:p w:rsidR="00A77B3E" w:rsidP="002729B3">
      <w:pPr>
        <w:ind w:firstLine="567"/>
        <w:jc w:val="both"/>
      </w:pPr>
      <w:r>
        <w:t>(резолютивная часть)</w:t>
      </w: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  <w:r>
        <w:t>«03» июня 2021 года                                                                   г. Симферополь</w:t>
      </w: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  <w:r>
        <w:t>Мировой судья судебного участк</w:t>
      </w:r>
      <w:r>
        <w:t xml:space="preserve">а №82 Симферопольского </w:t>
      </w:r>
      <w:r>
        <w:t xml:space="preserve">судебного района (Симферопольский муниципальный район) Республики Крым            </w:t>
      </w:r>
      <w:r>
        <w:t>Гирина</w:t>
      </w:r>
      <w:r>
        <w:t xml:space="preserve"> </w:t>
      </w:r>
      <w:r>
        <w:t>Л.М</w:t>
      </w:r>
      <w:r>
        <w:t>.,</w:t>
      </w:r>
    </w:p>
    <w:p w:rsidR="00A77B3E" w:rsidP="002729B3">
      <w:pPr>
        <w:ind w:firstLine="567"/>
        <w:jc w:val="both"/>
      </w:pPr>
      <w:r>
        <w:t xml:space="preserve">при секретаре – Голубиной </w:t>
      </w:r>
      <w:r>
        <w:t>Д.О</w:t>
      </w:r>
      <w:r>
        <w:t>.,</w:t>
      </w:r>
    </w:p>
    <w:p w:rsidR="00A77B3E" w:rsidP="002729B3">
      <w:pPr>
        <w:ind w:firstLine="567"/>
        <w:jc w:val="both"/>
      </w:pPr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в порядке заочного производства гражданское дел</w:t>
      </w:r>
      <w:r>
        <w:t xml:space="preserve">о по исковому заявлению </w:t>
      </w:r>
    </w:p>
    <w:p w:rsidR="00A77B3E" w:rsidP="002729B3">
      <w:pPr>
        <w:ind w:firstLine="567"/>
        <w:jc w:val="both"/>
      </w:pPr>
      <w:r>
        <w:t xml:space="preserve">ФИО </w:t>
      </w:r>
    </w:p>
    <w:p w:rsidR="00A77B3E" w:rsidP="002729B3">
      <w:pPr>
        <w:ind w:firstLine="567"/>
        <w:jc w:val="both"/>
      </w:pPr>
      <w:r>
        <w:t xml:space="preserve">к индивидуальному предпринимателю </w:t>
      </w:r>
      <w:r>
        <w:t>Рубанову</w:t>
      </w:r>
      <w:r>
        <w:t xml:space="preserve"> Тенгизу Николаевичу </w:t>
      </w:r>
    </w:p>
    <w:p w:rsidR="00A77B3E" w:rsidP="002729B3">
      <w:pPr>
        <w:ind w:firstLine="567"/>
        <w:jc w:val="both"/>
      </w:pPr>
      <w:r>
        <w:t>о защите прав потребителя,</w:t>
      </w:r>
    </w:p>
    <w:p w:rsidR="00A77B3E" w:rsidP="002729B3">
      <w:pPr>
        <w:ind w:firstLine="567"/>
        <w:jc w:val="both"/>
      </w:pPr>
      <w:r>
        <w:t>руководствуясь статьями 194-199, 233-237 Гражданского процессуального кодекса Российской Федерации, мировой судья –</w:t>
      </w: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  <w:r>
        <w:t>р е ш и л:</w:t>
      </w: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  <w:r>
        <w:t>Исковы</w:t>
      </w:r>
      <w:r>
        <w:t xml:space="preserve">е требования ФИО к индивидуальному предпринимателю </w:t>
      </w:r>
      <w:r>
        <w:t>Рубанову</w:t>
      </w:r>
      <w:r>
        <w:t xml:space="preserve"> Тенгизу Николаевичу о защите прав потребителя – удовлетворить частично.</w:t>
      </w:r>
    </w:p>
    <w:p w:rsidR="00A77B3E" w:rsidP="002729B3">
      <w:pPr>
        <w:ind w:firstLine="567"/>
        <w:jc w:val="both"/>
      </w:pPr>
      <w:r>
        <w:t xml:space="preserve">Взыскать с индивидуального предпринимателя </w:t>
      </w:r>
      <w:r>
        <w:t>Рубанова</w:t>
      </w:r>
      <w:r>
        <w:t xml:space="preserve"> Тенгиза Николаевича, ПАСПОРТНЫЕ ДАННЫЕ, гражданина Российской Федерации,</w:t>
      </w:r>
      <w:r>
        <w:t xml:space="preserve"> зарегистрированного по адресу: АДРЕС , </w:t>
      </w:r>
      <w:r>
        <w:t>г.АДРЕС</w:t>
      </w:r>
      <w:r>
        <w:t xml:space="preserve"> , АДРЕС , </w:t>
      </w:r>
      <w:r>
        <w:t>ОГРНИП</w:t>
      </w:r>
      <w:r>
        <w:t xml:space="preserve"> 321508100065968, в пользу ФИО, ПАСПОРТНЫЕ ДАННЫЕ, зарегистрированной по адресу: АДРЕС , денежные средства, уплаченные 31.12.2020 (номер заказа № 1767) по договору купли-продажи шоколада: банк</w:t>
      </w:r>
      <w:r>
        <w:t xml:space="preserve">а </w:t>
      </w:r>
      <w:r>
        <w:t>Boshki</w:t>
      </w:r>
      <w:r>
        <w:t xml:space="preserve"> </w:t>
      </w:r>
      <w:r>
        <w:t>Jungle</w:t>
      </w:r>
      <w:r>
        <w:t xml:space="preserve">. Клубнично-банановый бум – </w:t>
      </w:r>
      <w:r>
        <w:t>1шт</w:t>
      </w:r>
      <w:r>
        <w:t xml:space="preserve">, стоимостью 790 рублей, </w:t>
      </w:r>
      <w:r>
        <w:t>Zip-lock</w:t>
      </w:r>
      <w:r>
        <w:t xml:space="preserve"> </w:t>
      </w:r>
      <w:r>
        <w:t>Boshki</w:t>
      </w:r>
      <w:r>
        <w:t xml:space="preserve"> </w:t>
      </w:r>
      <w:r>
        <w:t>Jungle</w:t>
      </w:r>
      <w:r>
        <w:t xml:space="preserve">. Клубнично-банановый бум – </w:t>
      </w:r>
      <w:r>
        <w:t>1шт</w:t>
      </w:r>
      <w:r>
        <w:t xml:space="preserve">, стоимостью 440 рублей, заключенному с </w:t>
      </w:r>
      <w:r>
        <w:t>ИП</w:t>
      </w:r>
      <w:r>
        <w:t xml:space="preserve"> </w:t>
      </w:r>
      <w:r>
        <w:t>Рубановым</w:t>
      </w:r>
      <w:r>
        <w:t xml:space="preserve"> Т.Н. на странице сообщества в социальной сети «</w:t>
      </w:r>
      <w:r>
        <w:t>Вконтакте</w:t>
      </w:r>
      <w:r>
        <w:t>» по адресу: «</w:t>
      </w:r>
      <w:r>
        <w:t>https</w:t>
      </w:r>
      <w:r>
        <w:t>://</w:t>
      </w:r>
      <w:r>
        <w:t>v</w:t>
      </w:r>
      <w:r>
        <w:t>k.com</w:t>
      </w:r>
      <w:r>
        <w:t>/</w:t>
      </w:r>
      <w:r>
        <w:t>chocoboshki</w:t>
      </w:r>
      <w:r>
        <w:t>», в размере 1530,00 рублей; неустойку за нарушение срока возврата уплаченной за товар денежной суммы в размере 1637,00 рублей; компенсацию морального вреда в размере 500,00 руб.; штраф в размере 1833,50 руб.; понесенные на отправку претен</w:t>
      </w:r>
      <w:r>
        <w:t xml:space="preserve">зии почтовые расходы в сумме 796,96 руб., а всего 6297 (шесть тысяч двести девяносто семь) рублей 46 копеек.  </w:t>
      </w:r>
    </w:p>
    <w:p w:rsidR="00A77B3E" w:rsidP="002729B3">
      <w:pPr>
        <w:ind w:firstLine="567"/>
        <w:jc w:val="both"/>
      </w:pPr>
      <w:r>
        <w:t>В удовлетворении остальной части исковых требований – отказать.</w:t>
      </w:r>
    </w:p>
    <w:p w:rsidR="00A77B3E" w:rsidP="002729B3">
      <w:pPr>
        <w:ind w:firstLine="567"/>
        <w:jc w:val="both"/>
      </w:pPr>
      <w:r>
        <w:t xml:space="preserve">Взыскать с индивидуального предпринимателя </w:t>
      </w:r>
      <w:r>
        <w:t>Рубанова</w:t>
      </w:r>
      <w:r>
        <w:t xml:space="preserve"> Тенгиза Николаевича, ПАСПОРТН</w:t>
      </w:r>
      <w:r>
        <w:t xml:space="preserve">ЫЕ ДАННЫЕ, гражданина Российской Федерации, зарегистрированного по адресу: АДРЕС , </w:t>
      </w:r>
      <w:r>
        <w:t>г.АДРЕС</w:t>
      </w:r>
      <w:r>
        <w:t xml:space="preserve"> , АДРЕС , </w:t>
      </w:r>
      <w:r>
        <w:t>ОГРНИП</w:t>
      </w:r>
      <w:r>
        <w:t xml:space="preserve"> 321508100065968, государственную пошлину в доход государства в размере 700 (семьсот) рублей 00 копеек на следующие реквизиты: счет получателя: 03100</w:t>
      </w:r>
      <w:r>
        <w:t xml:space="preserve">643000000017500, Номер корреспондентского счета: 40102810645370000035, наименование банка получателя – Отделение Республика Крым </w:t>
      </w:r>
      <w:r>
        <w:t xml:space="preserve">Банка Росси// </w:t>
      </w:r>
      <w:r>
        <w:t>УФК</w:t>
      </w:r>
      <w:r>
        <w:t xml:space="preserve"> по Республике Крым г. Симферополь, </w:t>
      </w:r>
      <w:r>
        <w:t>БИК</w:t>
      </w:r>
      <w:r>
        <w:t xml:space="preserve"> банка – 013510002, наименование получателя платежа - </w:t>
      </w:r>
      <w:r>
        <w:t>УФК</w:t>
      </w:r>
      <w:r>
        <w:t xml:space="preserve"> по Республике</w:t>
      </w:r>
      <w:r>
        <w:t xml:space="preserve"> Крым г. Симферополь, ИНН/</w:t>
      </w:r>
      <w:r>
        <w:t>КПП</w:t>
      </w:r>
      <w:r>
        <w:t xml:space="preserve"> 7707831115/910201001, Код </w:t>
      </w:r>
      <w:r>
        <w:t>ОКТМО</w:t>
      </w:r>
      <w:r>
        <w:t xml:space="preserve">: 35701000, </w:t>
      </w:r>
      <w:r>
        <w:t>КБК</w:t>
      </w:r>
      <w:r>
        <w:t xml:space="preserve"> – 18210803010011060110, Наименование платежа – государственная пошлина.</w:t>
      </w:r>
    </w:p>
    <w:p w:rsidR="00A77B3E" w:rsidP="002729B3">
      <w:pPr>
        <w:ind w:firstLine="567"/>
        <w:jc w:val="both"/>
      </w:pPr>
      <w:r>
        <w:t>Разъяснить лицам, участвующим в деле и присутствующим в судебном заседании, право на подачу заявления о сос</w:t>
      </w:r>
      <w:r>
        <w:t>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</w:t>
      </w:r>
      <w:r>
        <w:t xml:space="preserve">ешения суда подать заявление о составлении мотивированного заочного решения суда. </w:t>
      </w:r>
    </w:p>
    <w:p w:rsidR="00A77B3E" w:rsidP="002729B3">
      <w:pPr>
        <w:ind w:firstLine="567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</w:t>
      </w:r>
      <w:r>
        <w:t>ного заочного решения суда.</w:t>
      </w:r>
    </w:p>
    <w:p w:rsidR="00A77B3E" w:rsidP="002729B3">
      <w:pPr>
        <w:ind w:firstLine="567"/>
        <w:jc w:val="both"/>
      </w:pPr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 w:rsidP="002729B3">
      <w:pPr>
        <w:ind w:firstLine="567"/>
        <w:jc w:val="both"/>
      </w:pPr>
      <w:r>
        <w:t>Заочное решение может быть обжаловано в Симферопольский районный суд Республики Крым через судебный участок</w:t>
      </w:r>
      <w:r>
        <w:t xml:space="preserve">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</w:t>
      </w:r>
      <w:r>
        <w:t>ынесения определения суда об отказе в удовлетворении этого заявления.</w:t>
      </w: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  <w:r>
        <w:t xml:space="preserve">Мировой судья                                                                             </w:t>
      </w:r>
      <w:r>
        <w:t>Гирина</w:t>
      </w:r>
      <w:r>
        <w:t xml:space="preserve"> </w:t>
      </w:r>
      <w:r>
        <w:t>Л.М</w:t>
      </w:r>
      <w:r>
        <w:t>.</w:t>
      </w: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</w:p>
    <w:p w:rsidR="00A77B3E" w:rsidP="002729B3">
      <w:pPr>
        <w:ind w:firstLine="567"/>
        <w:jc w:val="both"/>
      </w:pPr>
    </w:p>
    <w:sectPr w:rsidSect="002729B3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B3"/>
    <w:rsid w:val="002729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