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4F4C92">
      <w:pPr>
        <w:jc w:val="right"/>
      </w:pPr>
      <w:r>
        <w:t>Дело № 2-83-361/2022</w:t>
      </w:r>
    </w:p>
    <w:p w:rsidR="00A77B3E" w:rsidP="004F4C92">
      <w:pPr>
        <w:jc w:val="right"/>
      </w:pPr>
      <w:r>
        <w:t>УИД 91 MS0083-01-2022-000867-15</w:t>
      </w:r>
    </w:p>
    <w:p w:rsidR="00A77B3E"/>
    <w:p w:rsidR="00A77B3E" w:rsidP="004F4C92">
      <w:pPr>
        <w:jc w:val="center"/>
      </w:pPr>
      <w:r>
        <w:t xml:space="preserve">Р Е </w:t>
      </w:r>
      <w:r>
        <w:t>Ш Е Н И Е</w:t>
      </w:r>
    </w:p>
    <w:p w:rsidR="00A77B3E" w:rsidP="004F4C92">
      <w:pPr>
        <w:jc w:val="center"/>
      </w:pPr>
      <w:r>
        <w:t>ИМЕНЕМ РОССИЙСКОЙ ФЕДЕРАЦИИ</w:t>
      </w:r>
    </w:p>
    <w:p w:rsidR="00A77B3E" w:rsidP="004F4C92">
      <w:pPr>
        <w:jc w:val="center"/>
      </w:pPr>
    </w:p>
    <w:p w:rsidR="00A77B3E" w:rsidP="004F4C92">
      <w:pPr>
        <w:jc w:val="center"/>
      </w:pPr>
      <w:r>
        <w:t xml:space="preserve">(резолютивная </w:t>
      </w:r>
      <w:r>
        <w:t>часть)</w:t>
      </w:r>
    </w:p>
    <w:p w:rsidR="00A77B3E"/>
    <w:p w:rsidR="00A77B3E">
      <w:r>
        <w:t>13 октября 2022 года                                                                    пгт. Советский</w:t>
      </w:r>
    </w:p>
    <w:p w:rsidR="00A77B3E">
      <w:r>
        <w:t>Судебный участок №83 Советского</w:t>
      </w:r>
      <w:r>
        <w:t xml:space="preserve"> 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Грязновой О.В., </w:t>
      </w:r>
    </w:p>
    <w:p w:rsidR="00A77B3E">
      <w:r>
        <w:t>при секретаре                                 - Сулеймановой Г.И.,</w:t>
      </w:r>
    </w:p>
    <w:p w:rsidR="00A77B3E">
      <w:r>
        <w:t>рассмотрев в открытом судебном заседании гр</w:t>
      </w:r>
      <w:r>
        <w:t xml:space="preserve">ажданское дело по иску Государственного учреждения – Отделение Пенсионного фонда Российской Федерации по Республике Крым к Игонину Леониду Владимировичу, о незаконно полученной федеральной социальной доплаты к пенсии, </w:t>
      </w:r>
    </w:p>
    <w:p w:rsidR="00A77B3E">
      <w:r>
        <w:t>Руководствуясь ст. ст. 196-199 ГПК РФ</w:t>
      </w:r>
      <w:r>
        <w:t>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иск удовлетворить. Взыскать с </w:t>
      </w:r>
      <w:r>
        <w:t>фио</w:t>
      </w:r>
      <w:r>
        <w:t>, (паспортные данные, СНИЛС телефон 75) в пользу Государственного учреждения – Отделение Пенсионного фонда Российской Федерации по адрес незаконно полученную за период с дата по дата федеральну</w:t>
      </w:r>
      <w:r>
        <w:t>ю социальную доплату к пенсии в размере сумма.</w:t>
      </w:r>
    </w:p>
    <w:p w:rsidR="00A77B3E">
      <w:r>
        <w:t xml:space="preserve">Взыскать с </w:t>
      </w:r>
      <w:r>
        <w:t>фио</w:t>
      </w:r>
      <w:r>
        <w:t xml:space="preserve"> в доход бюджета муниципального образования адрес государственную пошлину в размере сумма</w:t>
      </w:r>
    </w:p>
    <w:p w:rsidR="00A77B3E">
      <w:r>
        <w:t xml:space="preserve">Разъяснить сторонам, что мировой судья может не составлять мотивированное решение суда по рассмотренному </w:t>
      </w:r>
      <w:r>
        <w:t>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</w:t>
      </w:r>
      <w:r>
        <w:t>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</w:t>
      </w:r>
      <w:r>
        <w:t>дставители не присутствовали в судебном заседании.</w:t>
      </w:r>
    </w:p>
    <w:p w:rsidR="00A77B3E">
      <w: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</w:t>
      </w:r>
      <w:r>
        <w:t>судью.</w:t>
      </w:r>
    </w:p>
    <w:p w:rsidR="00A77B3E"/>
    <w:p w:rsidR="00A77B3E">
      <w:r>
        <w:t xml:space="preserve">Председательствующий: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92"/>
    <w:rsid w:val="004F4C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