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061A4">
      <w:pPr>
        <w:jc w:val="right"/>
      </w:pPr>
      <w:r>
        <w:t>Дело № 2-84-18/2022</w:t>
      </w:r>
    </w:p>
    <w:p w:rsidR="00A77B3E" w:rsidP="007061A4">
      <w:pPr>
        <w:jc w:val="right"/>
      </w:pPr>
      <w:r>
        <w:t>УИД 91 MS0084-01-2022-000003-32</w:t>
      </w:r>
    </w:p>
    <w:p w:rsidR="00A77B3E" w:rsidP="007061A4">
      <w:pPr>
        <w:jc w:val="right"/>
      </w:pPr>
    </w:p>
    <w:p w:rsidR="00A77B3E" w:rsidP="007061A4">
      <w:pPr>
        <w:jc w:val="center"/>
      </w:pPr>
      <w:r>
        <w:t>Р Е Ш Е Н И Е</w:t>
      </w:r>
    </w:p>
    <w:p w:rsidR="00A77B3E" w:rsidP="007061A4">
      <w:pPr>
        <w:jc w:val="center"/>
      </w:pPr>
      <w:r>
        <w:t>ИМЕНЕМ РОССИЙСКОЙ ФЕДЕРАЦИИ</w:t>
      </w:r>
    </w:p>
    <w:p w:rsidR="00A77B3E" w:rsidP="007061A4">
      <w:pPr>
        <w:jc w:val="center"/>
      </w:pPr>
      <w:r>
        <w:t>(резолютивная часть)</w:t>
      </w:r>
    </w:p>
    <w:p w:rsidR="00A77B3E"/>
    <w:p w:rsidR="00A77B3E" w:rsidP="007061A4">
      <w:pPr>
        <w:jc w:val="both"/>
      </w:pPr>
      <w:r>
        <w:t xml:space="preserve">        </w:t>
      </w:r>
      <w:r>
        <w:t xml:space="preserve">11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7061A4">
      <w:pPr>
        <w:jc w:val="both"/>
      </w:pPr>
      <w:r>
        <w:t xml:space="preserve">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7061A4">
      <w:pPr>
        <w:jc w:val="both"/>
      </w:pPr>
      <w:r>
        <w:t xml:space="preserve">         </w:t>
      </w:r>
      <w:r>
        <w:t>рассмотрев в</w:t>
      </w:r>
      <w:r>
        <w:t xml:space="preserve"> открытом судебном заседании гражданское дело по иску представителя индивидуального предпринимателя </w:t>
      </w:r>
      <w:r>
        <w:t>Верейкина</w:t>
      </w:r>
      <w:r>
        <w:t xml:space="preserve"> Романа Сергеевича к Сухову Константину Евгеньевичу о взыскании задолженности по договору займа,</w:t>
      </w:r>
    </w:p>
    <w:p w:rsidR="00A77B3E" w:rsidP="007061A4">
      <w:pPr>
        <w:jc w:val="both"/>
      </w:pPr>
      <w:r>
        <w:t>Руководствуясь ст. ст. 198-199 ГПК РФ, мировой суд</w:t>
      </w:r>
      <w:r>
        <w:t>ья,</w:t>
      </w:r>
    </w:p>
    <w:p w:rsidR="00A77B3E" w:rsidP="007061A4">
      <w:pPr>
        <w:jc w:val="both"/>
      </w:pPr>
    </w:p>
    <w:p w:rsidR="00A77B3E" w:rsidP="007061A4">
      <w:pPr>
        <w:jc w:val="center"/>
      </w:pPr>
      <w:r>
        <w:t>р е ш и л:</w:t>
      </w:r>
    </w:p>
    <w:p w:rsidR="00A77B3E" w:rsidP="007061A4">
      <w:pPr>
        <w:jc w:val="both"/>
      </w:pPr>
    </w:p>
    <w:p w:rsidR="00A77B3E" w:rsidP="007061A4">
      <w:pPr>
        <w:jc w:val="both"/>
      </w:pPr>
      <w:r>
        <w:t xml:space="preserve">          </w:t>
      </w:r>
      <w:r>
        <w:t xml:space="preserve">иск удовлетворить частично. Взыскать с Сухову Константину Евгеньевичу в пользу индивидуального предпринимателя </w:t>
      </w:r>
      <w:r>
        <w:t>Верейкина</w:t>
      </w:r>
      <w:r>
        <w:t xml:space="preserve"> Романа Сергеевича задолженность по договору займа от 12.04.2016 в размере 3 200 рублей, проценты по договору займа за </w:t>
      </w:r>
      <w:r>
        <w:t>период с 13.04.2016 по 15.12.2021 в размере 16 800 рублей, пеню по договору займа за период с 28.04.2016 по 15.12.2021 в размере 5 343,84 рублей, расходы на оплату услуг представителя в размере 1 000 рублей, а также расходы по оплате государственной пошлин</w:t>
      </w:r>
      <w:r>
        <w:t>ы в размере 960,32 рублей, а всего взыскать 27 304 (двадцать семь тысяч триста четыре) рубля 16 копеек. В остальной части отказать.</w:t>
      </w:r>
    </w:p>
    <w:p w:rsidR="00A77B3E" w:rsidP="007061A4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решение суда по рассмотренному делу сост</w:t>
      </w:r>
      <w:r>
        <w:t>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</w:t>
      </w:r>
      <w:r>
        <w:t xml:space="preserve">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061A4">
      <w:pPr>
        <w:jc w:val="both"/>
      </w:pPr>
      <w:r>
        <w:t xml:space="preserve">          </w:t>
      </w:r>
      <w:r>
        <w:t>Решение может</w:t>
      </w:r>
      <w:r>
        <w:t xml:space="preserve">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061A4">
      <w:pPr>
        <w:jc w:val="both"/>
      </w:pPr>
      <w:r>
        <w:t xml:space="preserve">          </w:t>
      </w:r>
      <w:r>
        <w:t>И.о</w:t>
      </w:r>
      <w:r>
        <w:t xml:space="preserve">. мирового судьи: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A4"/>
    <w:rsid w:val="007061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