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Дело №2-84-36/2017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09 августа 2017 года </w:t>
        <w:tab/>
        <w:tab/>
        <w:tab/>
        <w:t>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при секретаре Непритимовой Д.С., с участием ответчика Абджамилова Р.М.,</w:t>
      </w:r>
    </w:p>
    <w:p w:rsidR="00A77B3E">
      <w:r>
        <w:t xml:space="preserve">рассмотрев в открытом судебном заседании гражданское дело по иску Российского Союза Автостраховщиков к Абджамилову Решату Мидатовичу о взыскании задолженности в порядке регресса, </w:t>
      </w:r>
    </w:p>
    <w:p w:rsidR="00A77B3E">
      <w:r>
        <w:t xml:space="preserve">Руководствуясь ст.ст. 98, 194-199 Гражданского процессуального кодекса Российской Федерации, </w:t>
      </w:r>
    </w:p>
    <w:p w:rsidR="00A77B3E">
      <w:r>
        <w:t>РЕШИЛ:</w:t>
      </w:r>
    </w:p>
    <w:p w:rsidR="00A77B3E"/>
    <w:p w:rsidR="00A77B3E">
      <w:r>
        <w:t xml:space="preserve">Исковые требования Российского Союза Автостраховщиков к Абджамилову Решату Мидатовичу о взыскании задолженности в порядке регресса – удовлетворить. </w:t>
      </w:r>
    </w:p>
    <w:p w:rsidR="00A77B3E">
      <w:r>
        <w:t>Взыскать с Абджамилова Решата Мидатовича в пользу Российского Союза Автостраховщиков задолженность в порядке регресса в размере сумма, расходы по оплате государственной пошлины в размере сумма, а всего сумма.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Республики Крым через мирового судью.</w:t>
      </w:r>
    </w:p>
    <w:p w:rsidR="00A77B3E"/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>
      <w:r>
        <w:t>Копия верна:</w:t>
      </w:r>
    </w:p>
    <w:p w:rsidR="00A77B3E">
      <w:r>
        <w:t>Оригинал решения подшит в гражданское дело №2-84-36/2017 и находится в производстве мирового судьи судебного участка №84 Советского судебного района (Советский муниципальный район) Республики Крым.</w:t>
      </w:r>
    </w:p>
    <w:p w:rsidR="00A77B3E">
      <w:r>
        <w:t>Мировой судья</w:t>
        <w:tab/>
        <w:tab/>
        <w:t xml:space="preserve">      </w:t>
        <w:tab/>
        <w:tab/>
        <w:tab/>
        <w:t xml:space="preserve">       </w:t>
        <w:tab/>
        <w:tab/>
        <w:t>Е.Н. Елецких</w:t>
      </w:r>
    </w:p>
    <w:p w:rsidR="00A77B3E">
      <w:r>
        <w:t>Секретарь судебного заседания</w:t>
        <w:tab/>
        <w:tab/>
        <w:tab/>
        <w:tab/>
        <w:tab/>
        <w:t>Д.С. Непритимова</w:t>
      </w:r>
    </w:p>
    <w:p w:rsidR="00A77B3E">
      <w:r>
        <w:t>Решение суда не вступило в законную силу.</w:t>
      </w:r>
    </w:p>
    <w:p w:rsidR="00A77B3E">
      <w:r>
        <w:t>Мировой судья</w:t>
        <w:tab/>
        <w:tab/>
        <w:t xml:space="preserve">      </w:t>
        <w:tab/>
        <w:tab/>
        <w:tab/>
        <w:t xml:space="preserve">       </w:t>
        <w:tab/>
        <w:tab/>
        <w:t>Е.Н. Елецких</w:t>
      </w:r>
    </w:p>
    <w:p w:rsidR="00A77B3E">
      <w:r>
        <w:t>Секретарь судебного заседания</w:t>
        <w:tab/>
        <w:tab/>
        <w:tab/>
        <w:tab/>
        <w:tab/>
        <w:t>Д.С. Непритимова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