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530716">
      <w:pPr>
        <w:jc w:val="right"/>
      </w:pPr>
      <w:r>
        <w:t xml:space="preserve">         Дело № 2-84-86/2020</w:t>
      </w:r>
    </w:p>
    <w:p w:rsidR="00A77B3E" w:rsidP="00530716">
      <w:pPr>
        <w:jc w:val="right"/>
      </w:pPr>
      <w:r>
        <w:t>УИД-91MS0084-01-2020-000237-74</w:t>
      </w:r>
    </w:p>
    <w:p w:rsidR="00A77B3E"/>
    <w:p w:rsidR="00A77B3E" w:rsidP="00530716">
      <w:pPr>
        <w:jc w:val="center"/>
      </w:pPr>
      <w:r>
        <w:t>РЕШЕНИЕ</w:t>
      </w:r>
    </w:p>
    <w:p w:rsidR="00A77B3E" w:rsidP="00530716">
      <w:pPr>
        <w:jc w:val="center"/>
      </w:pPr>
      <w:r>
        <w:t>Именем Российской Федерации</w:t>
      </w:r>
    </w:p>
    <w:p w:rsidR="00A77B3E" w:rsidP="00530716">
      <w:pPr>
        <w:jc w:val="center"/>
      </w:pPr>
      <w:r>
        <w:t>резолютивная часть</w:t>
      </w:r>
    </w:p>
    <w:p w:rsidR="00A77B3E"/>
    <w:p w:rsidR="00A77B3E" w:rsidP="00530716">
      <w:pPr>
        <w:ind w:firstLine="720"/>
        <w:jc w:val="both"/>
      </w:pPr>
      <w:r>
        <w:t xml:space="preserve">18 мая 2020 года </w:t>
      </w:r>
      <w:r>
        <w:tab/>
      </w:r>
      <w:r>
        <w:tab/>
        <w:t xml:space="preserve">                                              </w:t>
      </w:r>
      <w:r>
        <w:t>пгт</w:t>
      </w:r>
      <w:r>
        <w:t xml:space="preserve">. Советский </w:t>
      </w:r>
    </w:p>
    <w:p w:rsidR="00A77B3E" w:rsidP="00530716">
      <w:pPr>
        <w:jc w:val="both"/>
      </w:pPr>
    </w:p>
    <w:p w:rsidR="00A77B3E" w:rsidP="00530716">
      <w:pPr>
        <w:ind w:firstLine="720"/>
        <w:jc w:val="both"/>
      </w:pPr>
      <w:r>
        <w:t xml:space="preserve">Мировой судья судебного участка № 84 Советского судебного района </w:t>
      </w:r>
      <w:r>
        <w:t xml:space="preserve">(Советский муниципальный район) Республики Крым Елецких Е.Н., </w:t>
      </w:r>
      <w:r>
        <w:t xml:space="preserve">при секретаре </w:t>
      </w:r>
      <w:r>
        <w:t>Непритимовой</w:t>
      </w:r>
      <w:r>
        <w:t xml:space="preserve"> Д.С., с участием представителя истца – </w:t>
      </w:r>
      <w:r>
        <w:t>Авраменко</w:t>
      </w:r>
      <w:r>
        <w:t xml:space="preserve"> Д.Р., ответчика Денисенко Н.В.,</w:t>
      </w:r>
    </w:p>
    <w:p w:rsidR="00A77B3E" w:rsidP="00530716">
      <w:pPr>
        <w:ind w:firstLine="720"/>
        <w:jc w:val="both"/>
      </w:pPr>
      <w:r>
        <w:t>рассмотрев в открыт</w:t>
      </w:r>
      <w:r>
        <w:t xml:space="preserve">ом судебном заседании в помещении судебного участка № 84 Советского судебного района (Советский муниципальный район) Республики Крым (Республика Крым,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</w:t>
      </w:r>
      <w:r>
        <w:t xml:space="preserve">ул. А.Матросова, </w:t>
      </w:r>
      <w:r>
        <w:br/>
      </w:r>
      <w:r>
        <w:t>д. 1А) гражданское дело по иску Прокурора Советского р</w:t>
      </w:r>
      <w:r>
        <w:t xml:space="preserve">айона Республики Крым </w:t>
      </w:r>
      <w:r>
        <w:t>Байлема</w:t>
      </w:r>
      <w:r>
        <w:t xml:space="preserve"> Д.С. в интересах Территориального фонда обязательного медицинского страхования Республики Крым к Денисенко Н.В.</w:t>
      </w:r>
      <w:r>
        <w:t xml:space="preserve"> о возмещении  средств, затраченных на лечение </w:t>
      </w:r>
      <w:r>
        <w:t>фио</w:t>
      </w:r>
      <w:r>
        <w:t>, 3-и лица - филиал Территориального фонда обязат</w:t>
      </w:r>
      <w:r>
        <w:t>ельного медицинского страхования в Республике Крым в г. Феодосии, ГБУЗ РК «Советская районная больница»,</w:t>
      </w:r>
    </w:p>
    <w:p w:rsidR="00A77B3E" w:rsidP="00530716">
      <w:pPr>
        <w:jc w:val="both"/>
      </w:pPr>
      <w:r>
        <w:t xml:space="preserve"> </w:t>
      </w:r>
    </w:p>
    <w:p w:rsidR="00A77B3E" w:rsidP="00530716">
      <w:pPr>
        <w:ind w:firstLine="720"/>
        <w:jc w:val="both"/>
      </w:pPr>
      <w:r>
        <w:t>руководствуясь ст.ст. 196-199 Гражданского процессуального кодекса Российской Федерации,</w:t>
      </w:r>
    </w:p>
    <w:p w:rsidR="00A77B3E" w:rsidP="00530716">
      <w:pPr>
        <w:jc w:val="center"/>
      </w:pPr>
      <w:r>
        <w:t>решил:</w:t>
      </w:r>
    </w:p>
    <w:p w:rsidR="00A77B3E"/>
    <w:p w:rsidR="00A77B3E" w:rsidP="00530716">
      <w:pPr>
        <w:ind w:firstLine="720"/>
        <w:jc w:val="both"/>
      </w:pPr>
      <w:r>
        <w:t>исковые требования Прокурора Советского района Респу</w:t>
      </w:r>
      <w:r>
        <w:t xml:space="preserve">блики Крым </w:t>
      </w:r>
      <w:r>
        <w:t>Байлема</w:t>
      </w:r>
      <w:r>
        <w:t xml:space="preserve"> Д.С. в интересах Территориального фонда обязательного медицинского страхования Республики Крым к Денисенко Н.В.</w:t>
      </w:r>
      <w:r>
        <w:t xml:space="preserve"> о возмещении  средств, затраченных на лечение </w:t>
      </w:r>
      <w:r>
        <w:t>фио</w:t>
      </w:r>
      <w:r>
        <w:t>, 3-и лица - филиал Территориального фонда обязательного мед</w:t>
      </w:r>
      <w:r>
        <w:t xml:space="preserve">ицинского страхования </w:t>
      </w:r>
      <w:r>
        <w:t xml:space="preserve">в Республике Крым в г. Феодосии, ГБУЗ РК «Советская районная больница», – удовлетворить. </w:t>
      </w:r>
    </w:p>
    <w:p w:rsidR="00A77B3E" w:rsidP="00530716">
      <w:pPr>
        <w:ind w:firstLine="720"/>
        <w:jc w:val="both"/>
      </w:pPr>
      <w:r>
        <w:t>Взыскать с Денисенко Н.В.</w:t>
      </w:r>
      <w:r>
        <w:t xml:space="preserve">, паспортные данные,  </w:t>
      </w:r>
      <w:r>
        <w:t>в пользу Территориального фонда обязательного медицинского страхования Республи</w:t>
      </w:r>
      <w:r>
        <w:t xml:space="preserve">ки Крым средства, затраченные на лечение </w:t>
      </w:r>
      <w:r>
        <w:t>фио</w:t>
      </w:r>
      <w:r>
        <w:t xml:space="preserve"> в размере 17998  (семнадцать тысяч девятьсот девяносто восемь) рублей 00 коп.</w:t>
      </w:r>
    </w:p>
    <w:p w:rsidR="00A77B3E" w:rsidP="00530716">
      <w:pPr>
        <w:ind w:firstLine="720"/>
        <w:jc w:val="both"/>
      </w:pPr>
      <w:r>
        <w:t>Взыскать с Денисенко Н.В</w:t>
      </w:r>
      <w:r>
        <w:t xml:space="preserve">, паспортные данные,  </w:t>
      </w:r>
      <w:r>
        <w:t xml:space="preserve">в бюджет  муниципального образования Советский район Республики Крым </w:t>
      </w:r>
      <w:r>
        <w:t xml:space="preserve"> государственную пошлину </w:t>
      </w:r>
      <w:r>
        <w:br/>
      </w:r>
      <w:r>
        <w:t xml:space="preserve">в размере 719 (семьсот девятнадцать) рублей </w:t>
      </w:r>
      <w:r>
        <w:t>92 коп.</w:t>
      </w:r>
    </w:p>
    <w:p w:rsidR="00A77B3E" w:rsidP="00530716">
      <w:pPr>
        <w:ind w:firstLine="720"/>
        <w:jc w:val="both"/>
      </w:pPr>
      <w: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</w:t>
      </w:r>
      <w:r>
        <w:t xml:space="preserve">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</w:t>
      </w:r>
      <w:r>
        <w:t>заседании - в течение пятнадцати дней со дня объявления резолютивной части решения суда. В</w:t>
      </w:r>
      <w:r>
        <w:t xml:space="preserve"> случае подачи такого заявления стороны могут ознакомиться                с мотивированным решением суда по истечении пяти дней со дня поступления заявления мировому судье. </w:t>
      </w:r>
    </w:p>
    <w:p w:rsidR="00A77B3E" w:rsidP="00530716">
      <w:pPr>
        <w:ind w:firstLine="720"/>
        <w:jc w:val="both"/>
      </w:pPr>
      <w:r>
        <w:t>Решение может быть обжаловано в апелляционном порядке в течение одного месяца со д</w:t>
      </w:r>
      <w:r>
        <w:t>ня принятия решения в окончательной форме, путем подачи апелляционной жалобы в Советский районный суд Республики Крым через мирового судью.</w:t>
      </w:r>
    </w:p>
    <w:p w:rsidR="00A77B3E" w:rsidP="00530716">
      <w:pPr>
        <w:jc w:val="both"/>
      </w:pPr>
    </w:p>
    <w:p w:rsidR="00A77B3E" w:rsidP="00530716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  <w:t>Е.Н. Елецких</w:t>
      </w:r>
      <w:r>
        <w:tab/>
      </w:r>
      <w:r>
        <w:tab/>
      </w:r>
    </w:p>
    <w:p w:rsidR="00A77B3E" w:rsidP="00530716">
      <w:pPr>
        <w:jc w:val="both"/>
      </w:pPr>
    </w:p>
    <w:sectPr w:rsidSect="008A7C2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7C20"/>
    <w:rsid w:val="00530716"/>
    <w:rsid w:val="008A7C2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7C2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