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</w:t>
      </w:r>
      <w:r>
        <w:t>Дело № 2-84-88/2019</w:t>
      </w:r>
    </w:p>
    <w:p w:rsidR="00A77B3E">
      <w:r>
        <w:t xml:space="preserve">                                                                                                     </w:t>
      </w:r>
      <w:r>
        <w:t xml:space="preserve"> (02-0088/84/2019)</w:t>
      </w:r>
    </w:p>
    <w:p w:rsidR="00A77B3E" w:rsidP="00C721F9">
      <w:pPr>
        <w:jc w:val="center"/>
      </w:pPr>
      <w:r>
        <w:t>ЗАОЧНОЕ     РЕШЕНИЕ</w:t>
      </w:r>
    </w:p>
    <w:p w:rsidR="00A77B3E" w:rsidP="00C721F9">
      <w:pPr>
        <w:jc w:val="center"/>
      </w:pPr>
      <w:r>
        <w:t>Именем Российской Федерации</w:t>
      </w:r>
    </w:p>
    <w:p w:rsidR="00A77B3E" w:rsidP="00C721F9">
      <w:pPr>
        <w:jc w:val="center"/>
      </w:pPr>
    </w:p>
    <w:p w:rsidR="00A77B3E" w:rsidP="00C721F9">
      <w:pPr>
        <w:jc w:val="center"/>
      </w:pPr>
      <w:r>
        <w:t>резолютивная часть</w:t>
      </w:r>
    </w:p>
    <w:p w:rsidR="00A77B3E"/>
    <w:p w:rsidR="00A77B3E">
      <w:r>
        <w:t xml:space="preserve">06 июня 2019 года </w:t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 Советского района</w:t>
      </w:r>
    </w:p>
    <w:p w:rsidR="00A77B3E"/>
    <w:p w:rsidR="00A77B3E" w:rsidP="00C721F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C721F9">
      <w:pPr>
        <w:ind w:firstLine="720"/>
        <w:jc w:val="both"/>
      </w:pPr>
      <w:r>
        <w:t>рассмотрев в открытом судебном заседании гражданское дело по иску АО «Группа Ренессанс Страхова</w:t>
      </w:r>
      <w:r>
        <w:t xml:space="preserve">ние» к </w:t>
      </w:r>
      <w:r>
        <w:t>Копаница</w:t>
      </w:r>
      <w:r>
        <w:t xml:space="preserve"> В.</w:t>
      </w:r>
      <w:r>
        <w:t>Д.</w:t>
      </w:r>
      <w:r>
        <w:t xml:space="preserve"> </w:t>
      </w:r>
      <w:r>
        <w:t xml:space="preserve">о возмещении ущерба в порядке регресса, </w:t>
      </w:r>
    </w:p>
    <w:p w:rsidR="00A77B3E" w:rsidP="00C721F9">
      <w:pPr>
        <w:ind w:firstLine="720"/>
        <w:jc w:val="both"/>
      </w:pPr>
      <w:r>
        <w:t xml:space="preserve">Руководствуясь ст.ст. 194-199, 233-235, 237 Гражданского процессуального кодекса Российской Федерации, </w:t>
      </w:r>
    </w:p>
    <w:p w:rsidR="00A77B3E"/>
    <w:p w:rsidR="00A77B3E" w:rsidP="00C721F9">
      <w:pPr>
        <w:jc w:val="center"/>
      </w:pPr>
      <w:r>
        <w:t>решил:</w:t>
      </w:r>
    </w:p>
    <w:p w:rsidR="00A77B3E"/>
    <w:p w:rsidR="00A77B3E" w:rsidP="00C721F9">
      <w:pPr>
        <w:ind w:firstLine="720"/>
        <w:jc w:val="both"/>
      </w:pPr>
      <w:r>
        <w:t xml:space="preserve">исковые требования АО «Группа Ренессанс Страхование» к </w:t>
      </w:r>
      <w:r>
        <w:t>Копаница</w:t>
      </w:r>
      <w:r>
        <w:t xml:space="preserve"> В.</w:t>
      </w:r>
      <w:r>
        <w:t>Д.</w:t>
      </w:r>
      <w:r>
        <w:t xml:space="preserve">  </w:t>
      </w:r>
      <w:r>
        <w:t xml:space="preserve">о возмещении ущерба в порядке регресса, – удовлетворить. </w:t>
      </w:r>
    </w:p>
    <w:p w:rsidR="00A77B3E" w:rsidP="00C721F9">
      <w:pPr>
        <w:ind w:firstLine="720"/>
        <w:jc w:val="both"/>
      </w:pPr>
      <w:r>
        <w:t xml:space="preserve">Взыскать с </w:t>
      </w:r>
      <w:r>
        <w:t>Копаница</w:t>
      </w:r>
      <w:r>
        <w:t xml:space="preserve"> В.</w:t>
      </w:r>
      <w:r>
        <w:t>Д.</w:t>
      </w:r>
      <w:r>
        <w:t xml:space="preserve">, паспортные данные, </w:t>
      </w:r>
      <w:r>
        <w:t>в пользу АО «Группа Ренессанс Страхование» (ИНН телефон, дата государственной регистрации дата) сумму произведен</w:t>
      </w:r>
      <w:r>
        <w:t>ного страхового возмещения в порядке регресса в размере 7300 рублей 00 коп., расходы по оплате государственной пошлины в размере 400 рублей 00 коп., а всего взыскать 7700 (семь тысяч семьсот) рублей 00 коп.</w:t>
      </w:r>
    </w:p>
    <w:p w:rsidR="00A77B3E" w:rsidP="00C721F9">
      <w:pPr>
        <w:ind w:firstLine="720"/>
        <w:jc w:val="both"/>
      </w:pPr>
      <w:r>
        <w:t>Разъяснить сторонам, что мировой судья может не с</w:t>
      </w:r>
      <w:r>
        <w:t>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</w:t>
      </w:r>
      <w:r>
        <w:t xml:space="preserve">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</w:t>
      </w:r>
      <w:r>
        <w:t xml:space="preserve"> со дня поступления заявления мировому судье. </w:t>
      </w:r>
    </w:p>
    <w:p w:rsidR="00A77B3E" w:rsidP="00C721F9">
      <w:pPr>
        <w:ind w:firstLine="720"/>
        <w:jc w:val="both"/>
      </w:pPr>
      <w:r>
        <w:t xml:space="preserve">Разъяснить ответчику право на подачу мировому судье судебного участка  </w:t>
      </w:r>
      <w:r>
        <w:t xml:space="preserve">№ 84 Советского судебного района (Советский муниципальный район) Республики Крым заявления об отмене заочного решения в течение семи дней  </w:t>
      </w:r>
      <w:r>
        <w:t xml:space="preserve">                               </w:t>
      </w:r>
      <w:r>
        <w:t>со дня вручения копии этого решения.</w:t>
      </w:r>
    </w:p>
    <w:p w:rsidR="00A77B3E" w:rsidP="00C721F9">
      <w:pPr>
        <w:ind w:firstLine="720"/>
        <w:jc w:val="both"/>
      </w:pPr>
      <w:r>
        <w:t>Заочное решение может быть обжаловано сторонами 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</w:t>
      </w:r>
      <w:r>
        <w:t xml:space="preserve">ный район) Республики Крым в течение месяца по истечении срока подачи ответчиком заявления об отмене этого решения, а в случае, если такое заявление подано, -                      </w:t>
      </w:r>
      <w:r>
        <w:t xml:space="preserve">в течение месяца со дня вынесения определения суда </w:t>
      </w:r>
      <w:r>
        <w:t>об отказе 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C721F9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sectPr w:rsidSect="00C721F9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D92"/>
    <w:rsid w:val="00136D92"/>
    <w:rsid w:val="00A77B3E"/>
    <w:rsid w:val="00C721F9"/>
    <w:rsid w:val="00FD59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D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