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</w:t>
      </w:r>
      <w:r>
        <w:t>Дело №2-84-94/2019</w:t>
      </w:r>
    </w:p>
    <w:p w:rsidR="00A77B3E">
      <w:r>
        <w:t xml:space="preserve">                                                                                                         </w:t>
      </w:r>
      <w:r>
        <w:t xml:space="preserve"> (02-0094/84/2019)</w:t>
      </w:r>
    </w:p>
    <w:p w:rsidR="00A77B3E" w:rsidP="00A36ED8">
      <w:pPr>
        <w:jc w:val="center"/>
      </w:pPr>
      <w:r>
        <w:t>Р Е Ш Е Н И Е</w:t>
      </w:r>
    </w:p>
    <w:p w:rsidR="00A77B3E" w:rsidP="00A36ED8">
      <w:pPr>
        <w:jc w:val="center"/>
      </w:pPr>
      <w:r>
        <w:t>Именем Российской Федерации</w:t>
      </w:r>
    </w:p>
    <w:p w:rsidR="00A77B3E" w:rsidP="00A36ED8">
      <w:pPr>
        <w:jc w:val="center"/>
      </w:pPr>
    </w:p>
    <w:p w:rsidR="00A77B3E" w:rsidP="00A36ED8">
      <w:pPr>
        <w:jc w:val="center"/>
      </w:pPr>
      <w:r>
        <w:t>резолютивная часть</w:t>
      </w:r>
    </w:p>
    <w:p w:rsidR="00A77B3E"/>
    <w:p w:rsidR="00A77B3E" w:rsidP="00A36ED8">
      <w:pPr>
        <w:ind w:firstLine="720"/>
      </w:pPr>
      <w:r>
        <w:t xml:space="preserve">09 июля 2019 года </w:t>
      </w:r>
      <w:r>
        <w:tab/>
      </w:r>
      <w:r>
        <w:tab/>
      </w:r>
      <w:r>
        <w:tab/>
        <w:t xml:space="preserve">                            </w:t>
      </w:r>
      <w:r>
        <w:t>пгт</w:t>
      </w:r>
      <w:r>
        <w:t xml:space="preserve">. Советский </w:t>
      </w:r>
    </w:p>
    <w:p w:rsidR="00A77B3E"/>
    <w:p w:rsidR="00A77B3E" w:rsidP="00A36ED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с участием представителя истца – </w:t>
      </w:r>
      <w:r>
        <w:t>Русенко</w:t>
      </w:r>
      <w:r>
        <w:t xml:space="preserve"> Т.В., ответчика </w:t>
      </w:r>
      <w:r>
        <w:t>Рыбченко</w:t>
      </w:r>
      <w:r>
        <w:t xml:space="preserve"> И.И.,</w:t>
      </w:r>
    </w:p>
    <w:p w:rsidR="00A77B3E" w:rsidP="00A36ED8">
      <w:pPr>
        <w:ind w:firstLine="720"/>
        <w:jc w:val="both"/>
      </w:pPr>
      <w:r>
        <w:t>рассмотрев в открытом с</w:t>
      </w:r>
      <w:r>
        <w:t>удебном заседании гражданское дело по иску Муниципального унитарного предприятия «</w:t>
      </w:r>
      <w:r>
        <w:t>Росмастер</w:t>
      </w:r>
      <w:r>
        <w:t xml:space="preserve">» к </w:t>
      </w:r>
      <w:r>
        <w:t>Рыбченко</w:t>
      </w:r>
      <w:r>
        <w:t xml:space="preserve"> И.</w:t>
      </w:r>
      <w:r>
        <w:t>И.</w:t>
      </w:r>
      <w:r>
        <w:t xml:space="preserve">                            </w:t>
      </w:r>
      <w:r>
        <w:t xml:space="preserve">о взыскании задолженности по оплате жилого помещения и плате </w:t>
      </w:r>
      <w:r>
        <w:t xml:space="preserve">за услуги                       </w:t>
      </w:r>
      <w:r>
        <w:t>и работы по управлению МКД, государственной пошлины, 3-е лицо – Ин</w:t>
      </w:r>
      <w:r>
        <w:t xml:space="preserve">спекция по жилищному надзору Республики Крым,  </w:t>
      </w:r>
    </w:p>
    <w:p w:rsidR="00A77B3E" w:rsidP="00A36ED8">
      <w:pPr>
        <w:jc w:val="both"/>
      </w:pPr>
    </w:p>
    <w:p w:rsidR="00A77B3E" w:rsidP="00A36ED8">
      <w:pPr>
        <w:ind w:firstLine="720"/>
        <w:jc w:val="both"/>
      </w:pPr>
      <w:r>
        <w:t xml:space="preserve">Руководствуясь ст.ст. 154, 155 Жилищного кодекса Российской Федерации, ст.ст. 194-199 Гражданского процессуального кодекса Российской Федерации, </w:t>
      </w:r>
    </w:p>
    <w:p w:rsidR="00A77B3E" w:rsidP="00A36ED8">
      <w:pPr>
        <w:jc w:val="center"/>
      </w:pPr>
      <w:r>
        <w:t>решил:</w:t>
      </w:r>
    </w:p>
    <w:p w:rsidR="00A77B3E"/>
    <w:p w:rsidR="00A77B3E" w:rsidP="00A36ED8">
      <w:pPr>
        <w:ind w:firstLine="720"/>
        <w:jc w:val="both"/>
      </w:pPr>
      <w:r>
        <w:t>исковые требования Муниципального унитарного предприя</w:t>
      </w:r>
      <w:r>
        <w:t>тия «</w:t>
      </w:r>
      <w:r>
        <w:t>Росмастер</w:t>
      </w:r>
      <w:r>
        <w:t xml:space="preserve">» к </w:t>
      </w:r>
      <w:r>
        <w:t>Рыбченко</w:t>
      </w:r>
      <w:r>
        <w:t xml:space="preserve"> И.</w:t>
      </w:r>
      <w:r>
        <w:t xml:space="preserve">И. </w:t>
      </w:r>
      <w:r>
        <w:t xml:space="preserve">о взыскании задолженности по оплате жилого помещения и плате за услуги и работы по управлению МКД, государственной пошлины, 3-е лицо – Инспекция по жилищному надзору Республики Крым, - удовлетворить частично. </w:t>
      </w:r>
    </w:p>
    <w:p w:rsidR="00A77B3E" w:rsidP="00A36ED8">
      <w:pPr>
        <w:ind w:firstLine="720"/>
        <w:jc w:val="both"/>
      </w:pPr>
      <w:r>
        <w:t>Взыск</w:t>
      </w:r>
      <w:r>
        <w:t xml:space="preserve">ать с </w:t>
      </w:r>
      <w:r>
        <w:t>Рыбченко</w:t>
      </w:r>
      <w:r>
        <w:t xml:space="preserve"> И.</w:t>
      </w:r>
      <w:r>
        <w:t>И.</w:t>
      </w:r>
      <w:r>
        <w:t xml:space="preserve"> в пользу Муниципального унитарного предприятия «</w:t>
      </w:r>
      <w:r>
        <w:t>Росмастер</w:t>
      </w:r>
      <w:r>
        <w:t xml:space="preserve">» задолженность по оплате жилого помещения и плате                  </w:t>
      </w:r>
      <w:r>
        <w:t>за услуги и работы по управлению МКД за период с дата по дата в размере 7644,73 рублей, расходы по уплате государственн</w:t>
      </w:r>
      <w:r>
        <w:t xml:space="preserve">ой пошлины в размере 400,00 рублей,                 </w:t>
      </w:r>
      <w:r>
        <w:t xml:space="preserve">а всего взыскать 8044 </w:t>
      </w:r>
      <w:r>
        <w:t>(восемь тысяч сорок четыре) рублей 73 коп.</w:t>
      </w:r>
    </w:p>
    <w:p w:rsidR="00A77B3E" w:rsidP="00A36ED8">
      <w:pPr>
        <w:ind w:firstLine="720"/>
        <w:jc w:val="both"/>
      </w:pPr>
      <w:r>
        <w:t>В остальной части исковых требований Муниципального унитарного предприятия «</w:t>
      </w:r>
      <w:r>
        <w:t>Росмастер</w:t>
      </w:r>
      <w:r>
        <w:t>», - отказать.</w:t>
      </w:r>
    </w:p>
    <w:p w:rsidR="00A77B3E" w:rsidP="00A36ED8">
      <w:pPr>
        <w:jc w:val="both"/>
      </w:pPr>
      <w:r>
        <w:t xml:space="preserve"> </w:t>
      </w:r>
      <w:r>
        <w:tab/>
      </w:r>
      <w:r>
        <w:t>Разъяснить сторонам, что мировой судья может не соста</w:t>
      </w:r>
      <w:r>
        <w:t>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</w:t>
      </w:r>
      <w:r>
        <w:t xml:space="preserve">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     </w:t>
      </w:r>
      <w:r>
        <w:t>с мотивированным решением суда по истечении пяти дней со дня поступлени</w:t>
      </w:r>
      <w:r>
        <w:t xml:space="preserve">я заявления мировому судье. </w:t>
      </w:r>
    </w:p>
    <w:p w:rsidR="00A77B3E" w:rsidP="00A36ED8">
      <w:pPr>
        <w:ind w:firstLine="720"/>
        <w:jc w:val="both"/>
      </w:pPr>
      <w: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</w:t>
      </w:r>
      <w:r>
        <w:t>апелляционной жалобы в Советский районный суд Республики Крым через мирового судью.</w:t>
      </w:r>
    </w:p>
    <w:p w:rsidR="00A77B3E" w:rsidP="00A36ED8">
      <w:pPr>
        <w:ind w:firstLine="720"/>
      </w:pPr>
      <w:r>
        <w:t>Миров</w:t>
      </w:r>
      <w:r>
        <w:t>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sectPr w:rsidSect="00BC0F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F3C"/>
    <w:rsid w:val="00945EAD"/>
    <w:rsid w:val="00A36ED8"/>
    <w:rsid w:val="00A77B3E"/>
    <w:rsid w:val="00BC0F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F3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