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</w:t>
      </w:r>
      <w:r>
        <w:t>Дело № 2-84-200/2019</w:t>
      </w:r>
    </w:p>
    <w:p w:rsidR="00A77B3E" w:rsidP="005F7163">
      <w:pPr>
        <w:jc w:val="center"/>
      </w:pPr>
      <w:r>
        <w:t>РЕШЕНИЕ</w:t>
      </w:r>
    </w:p>
    <w:p w:rsidR="00A77B3E" w:rsidP="005F7163">
      <w:pPr>
        <w:jc w:val="center"/>
      </w:pPr>
      <w:r>
        <w:t>ИМЕНЕМ   РОССИЙСКОЙ  ФЕДЕРАЦИИ</w:t>
      </w:r>
    </w:p>
    <w:p w:rsidR="00A77B3E" w:rsidP="005F7163">
      <w:pPr>
        <w:jc w:val="center"/>
      </w:pPr>
      <w:r>
        <w:t>(вступительная и резолютивная части)</w:t>
      </w:r>
    </w:p>
    <w:p w:rsidR="00A77B3E" w:rsidP="005F7163">
      <w:pPr>
        <w:jc w:val="center"/>
      </w:pPr>
    </w:p>
    <w:p w:rsidR="00A77B3E">
      <w:r>
        <w:t xml:space="preserve">      </w:t>
      </w:r>
      <w:r>
        <w:t>пгт</w:t>
      </w:r>
      <w:r>
        <w:t>.С</w:t>
      </w:r>
      <w:r>
        <w:t>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29 августа 2019 г.</w:t>
      </w:r>
    </w:p>
    <w:p w:rsidR="00A77B3E"/>
    <w:p w:rsidR="00A77B3E" w:rsidP="005F7163">
      <w:pPr>
        <w:jc w:val="both"/>
      </w:pPr>
      <w:r>
        <w:t xml:space="preserve">          </w:t>
      </w:r>
      <w:r>
        <w:t xml:space="preserve">И.о. мирового судьи судебного участка № 84 Советского судебного района (адрес) адрес мировой судья судебного </w:t>
      </w:r>
      <w:r>
        <w:t xml:space="preserve">участка № 83 Советского судебного района (адрес) адрес  </w:t>
      </w:r>
      <w:r>
        <w:t>фио</w:t>
      </w:r>
      <w:r>
        <w:t>,</w:t>
      </w:r>
    </w:p>
    <w:p w:rsidR="00A77B3E" w:rsidP="005F7163">
      <w:pPr>
        <w:jc w:val="both"/>
      </w:pPr>
      <w:r>
        <w:t xml:space="preserve"> </w:t>
      </w:r>
      <w:r>
        <w:tab/>
      </w:r>
      <w:r>
        <w:tab/>
        <w:t xml:space="preserve">       при секретаре</w:t>
      </w:r>
      <w:r>
        <w:tab/>
        <w:t xml:space="preserve">- </w:t>
      </w:r>
      <w:r>
        <w:t>Непритимовой</w:t>
      </w:r>
      <w:r>
        <w:t xml:space="preserve"> Д.С.,</w:t>
      </w:r>
    </w:p>
    <w:p w:rsidR="00A77B3E" w:rsidP="005F7163">
      <w:pPr>
        <w:jc w:val="both"/>
      </w:pPr>
      <w:r>
        <w:t xml:space="preserve">при участии: </w:t>
      </w:r>
      <w:r>
        <w:tab/>
        <w:t xml:space="preserve">    ответчика        - Бык С.В.,</w:t>
      </w:r>
    </w:p>
    <w:p w:rsidR="00A77B3E" w:rsidP="005F7163">
      <w:pPr>
        <w:jc w:val="both"/>
      </w:pPr>
      <w:r>
        <w:t xml:space="preserve">       </w:t>
      </w:r>
      <w:r>
        <w:t xml:space="preserve">рассмотрев в открытом судебном заседании в адрес гражданское дело по иску наименование организации </w:t>
      </w:r>
      <w:r>
        <w:t>к</w:t>
      </w:r>
      <w:r>
        <w:t xml:space="preserve"> </w:t>
      </w:r>
      <w:r>
        <w:t>Бы</w:t>
      </w:r>
      <w:r>
        <w:t>к</w:t>
      </w:r>
      <w:r>
        <w:t xml:space="preserve"> С.</w:t>
      </w:r>
      <w:r>
        <w:t>В.</w:t>
      </w:r>
      <w:r>
        <w:t xml:space="preserve"> о взыскании задолженности по договору займа (</w:t>
      </w:r>
      <w:r>
        <w:t>микрозайма</w:t>
      </w:r>
      <w:r>
        <w:t>), судебных расходов,</w:t>
      </w:r>
    </w:p>
    <w:p w:rsidR="00A77B3E" w:rsidP="005F7163">
      <w:pPr>
        <w:jc w:val="both"/>
      </w:pPr>
      <w:r>
        <w:t xml:space="preserve">             </w:t>
      </w:r>
      <w:r>
        <w:t xml:space="preserve">Руководствуясь статьями 194-199, 320-321 Гражданского процессуального кодекса               </w:t>
      </w:r>
      <w:r>
        <w:t>Российской Федерации, мировой судья</w:t>
      </w:r>
    </w:p>
    <w:p w:rsidR="00A77B3E" w:rsidP="005F7163">
      <w:pPr>
        <w:jc w:val="both"/>
      </w:pPr>
    </w:p>
    <w:p w:rsidR="00A77B3E" w:rsidP="005F7163">
      <w:pPr>
        <w:jc w:val="center"/>
      </w:pPr>
      <w:r>
        <w:t>решил:</w:t>
      </w:r>
    </w:p>
    <w:p w:rsidR="00A77B3E"/>
    <w:p w:rsidR="00A77B3E" w:rsidP="005F7163">
      <w:pPr>
        <w:jc w:val="both"/>
      </w:pPr>
      <w:r>
        <w:t xml:space="preserve">           </w:t>
      </w:r>
      <w:r>
        <w:t xml:space="preserve">иск наименование организации </w:t>
      </w:r>
      <w:r>
        <w:t>к</w:t>
      </w:r>
      <w:r>
        <w:t xml:space="preserve"> </w:t>
      </w:r>
      <w:r>
        <w:t>Бык</w:t>
      </w:r>
      <w:r>
        <w:t xml:space="preserve"> </w:t>
      </w:r>
      <w:r>
        <w:t>С.</w:t>
      </w:r>
      <w:r>
        <w:t>В.</w:t>
      </w:r>
      <w:r>
        <w:t xml:space="preserve"> о взыскании задолженности по договору займа (</w:t>
      </w:r>
      <w:r>
        <w:t>микрозайма</w:t>
      </w:r>
      <w:r>
        <w:t>), судебных расходов – удовлетворить.</w:t>
      </w:r>
    </w:p>
    <w:p w:rsidR="00A77B3E" w:rsidP="005F7163">
      <w:pPr>
        <w:jc w:val="both"/>
      </w:pPr>
      <w:r>
        <w:t xml:space="preserve">            </w:t>
      </w:r>
      <w:r>
        <w:t>Взыскать с Бык С.</w:t>
      </w:r>
      <w:r>
        <w:t>В.</w:t>
      </w:r>
      <w:r>
        <w:t>, паспортные данные, зарегистрированного и проживающего по адресу: адрес, в пользу наименование организации, (а</w:t>
      </w:r>
      <w:r>
        <w:t>дрес, офис, Д13, ОГРН:</w:t>
      </w:r>
      <w:r>
        <w:t xml:space="preserve">, ИНН: телефон, КПП: телефон, БИК: телефон, </w:t>
      </w:r>
      <w:r>
        <w:t>кор</w:t>
      </w:r>
      <w:r>
        <w:t>. счет:</w:t>
      </w:r>
      <w:r>
        <w:t xml:space="preserve">, </w:t>
      </w:r>
      <w:r>
        <w:t>р</w:t>
      </w:r>
      <w:r>
        <w:t>/</w:t>
      </w:r>
      <w:r>
        <w:t>сч</w:t>
      </w:r>
      <w:r>
        <w:t xml:space="preserve">: </w:t>
      </w:r>
      <w:r>
        <w:t xml:space="preserve">в наименование организации, назначение платежа: </w:t>
      </w:r>
      <w:r>
        <w:t xml:space="preserve">Оплата задолженности по договору № </w:t>
      </w:r>
      <w:r>
        <w:t xml:space="preserve"> должник Бык Сергей Виктор</w:t>
      </w:r>
      <w:r>
        <w:t xml:space="preserve">ович) задолженность по договору № </w:t>
      </w:r>
      <w:r>
        <w:t xml:space="preserve"> за период с дата по дата в размере 37238 (тридцать семь тысяч двести тридцать восемь) рублей 09 копеек, из них сумма основного долга в размере сумма, проценты в размере сумма, штраф в размере 707 (семьсот семь) руб</w:t>
      </w:r>
      <w:r>
        <w:t>лей 96 копеек.</w:t>
      </w:r>
    </w:p>
    <w:p w:rsidR="00A77B3E" w:rsidP="005F7163">
      <w:pPr>
        <w:jc w:val="both"/>
      </w:pPr>
      <w:r>
        <w:t xml:space="preserve">         </w:t>
      </w:r>
      <w:r>
        <w:t>Взыскать с Бык С.</w:t>
      </w:r>
      <w:r>
        <w:t xml:space="preserve"> В.</w:t>
      </w:r>
      <w:r>
        <w:t xml:space="preserve"> в пользу наименование организации расходы на оплату государственной пошлины в размере сумма.</w:t>
      </w:r>
    </w:p>
    <w:p w:rsidR="00A77B3E" w:rsidP="005F7163">
      <w:pPr>
        <w:jc w:val="both"/>
      </w:pPr>
      <w:r>
        <w:t xml:space="preserve">         </w:t>
      </w:r>
      <w:r>
        <w:t>Разъяснить, что составление мотивированного решения может быть отложено на срок не более чем пять дней со дня окон</w:t>
      </w:r>
      <w:r>
        <w:t>чания разбирательства дела. Мировой судья может не составлять мотивированное решение суда по рассмотренному им делу, при этом мировой судья обязан составить мотивированное решение по рассмотренному им делу в случае поступления от лиц, участвующих в деле, и</w:t>
      </w:r>
      <w:r>
        <w:t>х представителей заявления о составлении мотивированного решения суда, которое может быть подано:</w:t>
      </w:r>
    </w:p>
    <w:p w:rsidR="00A77B3E" w:rsidP="005F7163">
      <w:pPr>
        <w:jc w:val="both"/>
      </w:pPr>
      <w:r>
        <w:t xml:space="preserve">           </w:t>
      </w: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 w:rsidP="005F7163">
      <w:pPr>
        <w:jc w:val="both"/>
      </w:pPr>
      <w:r>
        <w:t xml:space="preserve">в </w:t>
      </w:r>
      <w:r>
        <w:t>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F7163">
      <w:pPr>
        <w:jc w:val="both"/>
      </w:pPr>
      <w:r>
        <w:t xml:space="preserve">           </w:t>
      </w:r>
      <w:r>
        <w:t xml:space="preserve">В случае подачи такого заявления мотивированное решение будет составлено в течение пяти дней </w:t>
      </w:r>
      <w:r>
        <w:t>со дня поступления от лиц, участвующих в деле, их представителей, заявления о составлении мотивированного решения суда.</w:t>
      </w:r>
    </w:p>
    <w:p w:rsidR="00A77B3E" w:rsidP="005F7163">
      <w:pPr>
        <w:jc w:val="both"/>
      </w:pPr>
      <w:r>
        <w:t xml:space="preserve">           </w:t>
      </w:r>
      <w:r>
        <w:t>Решение может быть обжаловано в Советский районный суд адрес в течение одного месяца со дня принятия решения суда в окончательной форме,</w:t>
      </w:r>
      <w:r>
        <w:t xml:space="preserve"> путём подачи апелляционной жалобы через мирового судью.</w:t>
      </w:r>
    </w:p>
    <w:p w:rsidR="00A77B3E" w:rsidP="005F7163">
      <w:pPr>
        <w:jc w:val="both"/>
      </w:pPr>
      <w:r>
        <w:t xml:space="preserve">            </w:t>
      </w:r>
      <w:r>
        <w:t>Решение суда вступает в законную силу по истечении срока на апелляционное обжалование, если оно не было обжаловано.</w:t>
      </w:r>
    </w:p>
    <w:p w:rsidR="00A77B3E" w:rsidP="005F7163">
      <w:pPr>
        <w:jc w:val="both"/>
      </w:pPr>
    </w:p>
    <w:p w:rsidR="00A77B3E" w:rsidP="005F7163">
      <w:pPr>
        <w:jc w:val="both"/>
      </w:pPr>
      <w:r>
        <w:t xml:space="preserve">                </w:t>
      </w:r>
      <w:r>
        <w:t>И.о. мирового судьи: подпись</w:t>
      </w:r>
      <w:r>
        <w:tab/>
      </w:r>
      <w:r>
        <w:tab/>
      </w:r>
      <w:r>
        <w:tab/>
      </w:r>
      <w:r>
        <w:tab/>
        <w:t xml:space="preserve">       Л.А. Ратушная</w:t>
      </w:r>
    </w:p>
    <w:p w:rsidR="00A77B3E"/>
    <w:p w:rsidR="00A77B3E"/>
    <w:sectPr w:rsidSect="007A58F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8F7"/>
    <w:rsid w:val="005F7163"/>
    <w:rsid w:val="007A58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8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