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2-84-436/2025</w:t>
        <w:tab/>
        <w:tab/>
        <w:tab/>
        <w:tab/>
        <w:tab/>
        <w:t>УИД 91MS0084-01-2025-000988-35</w:t>
      </w:r>
    </w:p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8 июля 2025 года</w:t>
        <w:tab/>
        <w:tab/>
        <w:tab/>
        <w:tab/>
        <w:tab/>
        <w:tab/>
        <w:tab/>
        <w:tab/>
        <w:tab/>
        <w:t>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при секретаре судебного заседания Дроновой Л.Л.,</w:t>
      </w:r>
    </w:p>
    <w:p w:rsidR="00A77B3E">
      <w:r>
        <w:t>рассмотрев в открытом судебном заседании гражданское дело по иску ООО ПКО «Региональная служба взыскания» к Костылеву Денису Алексеевичу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фио, паспортные данные, в пользу наименование организации ИНН телефон задолженность по договору займа №2640440003 от дата в сумме сумма, из которых сумма – размер основного долга; сумма – проценты по договору за период с дата по дата.</w:t>
      </w:r>
    </w:p>
    <w:p w:rsidR="00A77B3E">
      <w:r>
        <w:t xml:space="preserve">Взыскать с фио, паспортные данные в пользу наименование организации ИНН телефон расходы по оплате государственной пошлины в размере сумма. 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/подпись/  </w:t>
        <w:tab/>
        <w:tab/>
        <w:t xml:space="preserve">       </w:t>
        <w:tab/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№2-84-436/2025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