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2-84-680/2024</w:t>
      </w:r>
    </w:p>
    <w:p w:rsidR="00A77B3E">
      <w:r>
        <w:t>УИД 91MS0084-01-2024-000753-45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05 сентября 2024 года                                                                              пгт. Советский</w:t>
      </w:r>
    </w:p>
    <w:p w:rsidR="00A77B3E">
      <w:r>
        <w:t xml:space="preserve">Мировой </w:t>
      </w:r>
      <w:r>
        <w:t>судья судебного участка № 84 Советского судебного района (Советский муниципальный район) Республики Крым Калинченко В.А., при секретаре судебного заседания Дроновой Л.Л.,</w:t>
      </w:r>
    </w:p>
    <w:p w:rsidR="00A77B3E">
      <w:r>
        <w:t>рассмотрев в открытом судебном заседании гражданское дело по иску Брадунова Тимофея А</w:t>
      </w:r>
      <w:r>
        <w:t>ндреевича к Кирееву Андрею Викторовичу о возмещении имущественного вреда,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 xml:space="preserve">иск удовлетворить. Взыскать с Киреева Андрея Викторовича, паспортные данные, в пользу Брадунова Тимофея Андреевича, </w:t>
      </w:r>
      <w:r>
        <w:t>паспортные данные компенсацию материального вреда - 14 800,00 руб., расходы по оплате экспертизы - 6 500,00 руб., расходов по оплате услуг представителя - 10 000,00 руб., а также расходы по оплате государственной пошлины в размере 592,00 руб., а всего взыс</w:t>
      </w:r>
      <w:r>
        <w:t>кать 31 892 (тридцать одну тысячу восемьсот девяносто два) руб. 00 коп.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</w:t>
      </w:r>
      <w:r>
        <w:t>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</w:t>
      </w:r>
      <w:r>
        <w:t>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судье судебного участка №84</w:t>
      </w:r>
      <w:r>
        <w:t xml:space="preserve"> Советского судебного района (адрес) адрес заявления об отмене заочного решения в течение семи дней со дня вручения копии этого решения.</w:t>
      </w:r>
    </w:p>
    <w:p w:rsidR="00A77B3E">
      <w: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t>определения суда об отказе в удовлетворении заявления об отмене этого решения суда.</w:t>
      </w:r>
    </w:p>
    <w:p w:rsidR="00A77B3E">
      <w:r>
        <w:t xml:space="preserve">Мировой судья                         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8B"/>
    <w:rsid w:val="00A77B3E"/>
    <w:rsid w:val="00B321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