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/>
    <w:p w:rsidR="00A77B3E">
      <w:r>
        <w:t>2</w:t>
      </w:r>
    </w:p>
    <w:p w:rsidR="00A77B3E">
      <w:r>
        <w:t>Дело № 2-84-1038/2024</w:t>
      </w:r>
    </w:p>
    <w:p w:rsidR="00A77B3E">
      <w:r>
        <w:t>УИД 91MS0084-телефон-телефон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>
      <w:r>
        <w:t>(резолютивная часть)</w:t>
      </w:r>
    </w:p>
    <w:p w:rsidR="00A77B3E"/>
    <w:p w:rsidR="00A77B3E">
      <w:r>
        <w:t>24 декабря 2024 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</w:t>
      </w:r>
    </w:p>
    <w:p w:rsidR="00A77B3E">
      <w:r>
        <w:t>при помощнике Волох А.Ю.,</w:t>
      </w:r>
    </w:p>
    <w:p w:rsidR="00A77B3E">
      <w:r>
        <w:t>рассмотрев в открытом судебном заседании гражданское дело по иску представителя Некоммерческой орган</w:t>
      </w:r>
      <w:r>
        <w:t>изации «Региональный фонд капитального ремонта многоквартирных домов Республики Крым» к Рудаковой (Шестаковой) Елене Николаевне о взыскании задолженности по оплате взносов на капитальный ремонт общего имущества в многоквартирном доме,</w:t>
      </w:r>
    </w:p>
    <w:p w:rsidR="00A77B3E">
      <w:r>
        <w:t>Руководствуясь ст. ст</w:t>
      </w:r>
      <w:r>
        <w:t>. 196-199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>иск удовлетворить. Взыскать с Рудаковой (Шестаковой) Елены Николаевны (паспортные данные, выданный МВД по адрес, код 910-028) в пользу Некоммерческой организации «Региональный фонд капитального ремонта многоква</w:t>
      </w:r>
      <w:r>
        <w:t>ртирных домов Республики Крым», ОГРН 1149102183735, ИНН: 9102066504, задолженность по уплате взносов на капитальный ремонт общего имущества многоквартирного жилого дома (как с собственника квартиры №17 по адресу: адрес) за период с мая 2021 года по сентябр</w:t>
      </w:r>
      <w:r>
        <w:t>ь 2024 года в размере 5 104,80 руб., пеню за несвоевременную уплату взносов на капитальный ремонт по состоянию на 24.12.2024 в размере 885,77 руб., далее, производить взыскание пени, начиная с 25.12.2024 и до момента фактического исполнения обязательства п</w:t>
      </w:r>
      <w:r>
        <w:t>о оплате задолженности в размере 5 104,80 руб., а также расходы по оплате государственной пошлины в размере 4 000,00 руб., а всего взыскать 10 026 (десять тысяч двадцать шесть) руб. 57 коп.</w:t>
      </w:r>
    </w:p>
    <w:p w:rsidR="00A77B3E">
      <w:r>
        <w:t>Зачесть Рудаковой (Шестаковой) Елене Николаевне в счет уплаты взыс</w:t>
      </w:r>
      <w:r>
        <w:t xml:space="preserve">канной задолженности по уплате взносов на капитальный ремонт общего имущества многоквартирного жилого дома за период с мая 2021 года по сентябрь 2024 года в размере 5 104,80 руб., суммы, оплаченные </w:t>
      </w:r>
      <w:r>
        <w:t>фио</w:t>
      </w:r>
      <w:r>
        <w:t xml:space="preserve"> согласно квитанций: №SEF34431220242145292930 от 03.12.</w:t>
      </w:r>
      <w:r>
        <w:t>2024 на сумму 5 104,00 руб.; №SEF34401220241983848594 от 24.12.2024 на сумму 0,40 руб.; в счет взысканной пени за несвоевременную уплату взносов на капитальный ремонт в размере 885,77 руб., суммы, оплаченные Шестаковым Артемом Дмитриевичем согласно квитанц</w:t>
      </w:r>
      <w:r>
        <w:t>ий: №SEF3443122024521568423 от 03.12.2024 на сумму 822,21 руб.; №SEF3440122024990891697 от 24.12.2024 на сумму 63,56 руб.</w:t>
      </w:r>
    </w:p>
    <w:p w:rsidR="00A77B3E">
      <w:r>
        <w:t>Зачесть Рудаковой (Шестаковой) Елене Николаевне в счет уплаты расходов по оплате государственной пошлины в размере 4 000,00 руб. сумму</w:t>
      </w:r>
      <w:r>
        <w:t xml:space="preserve">, оплаченную </w:t>
      </w:r>
      <w:r>
        <w:t>фио</w:t>
      </w:r>
      <w:r>
        <w:t xml:space="preserve"> согласно квитанции №34403122024154 от 03.12.2024 на сумму 4 000,00 руб.</w:t>
      </w:r>
    </w:p>
    <w:p w:rsidR="00A77B3E">
      <w:r>
        <w:t>Разъяснить сторонам, что мировой судья может не составлять мотивированное решение суда по рассмотренному им делу. Мотивированное решение суда по рассмотренному делу со</w:t>
      </w:r>
      <w:r>
        <w:t>ставляется мировым судьей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</w:t>
      </w:r>
      <w:r>
        <w:t>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F10F0">
      <w:r>
        <w:t>Решение суд</w:t>
      </w:r>
      <w:r>
        <w:t xml:space="preserve">а не вступило в законную силу. </w:t>
      </w:r>
    </w:p>
    <w:p w:rsidR="00A77B3E" w:rsidP="008F10F0">
      <w:r>
        <w:t xml:space="preserve">Мировой судья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0F0"/>
    <w:rsid w:val="008F10F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