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№2-85-048/2023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14 февраля 2023 года   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86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Ахмедову </w:t>
      </w:r>
      <w:r>
        <w:t>Юсиф</w:t>
      </w:r>
      <w:r>
        <w:t xml:space="preserve"> </w:t>
      </w:r>
      <w:r>
        <w:t>Ах</w:t>
      </w:r>
      <w:r>
        <w:t>медага</w:t>
      </w:r>
      <w:r>
        <w:t xml:space="preserve"> </w:t>
      </w:r>
      <w:r>
        <w:t>Оглы</w:t>
      </w:r>
      <w:r>
        <w:t xml:space="preserve"> о взыскании задолженности по договору займа, расходов по оплате государственной пошлины, расходов на оказание юридической помощи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>Исковое заявление</w:t>
      </w:r>
      <w:r>
        <w:t xml:space="preserve"> общества с ограниченной ответственностью </w:t>
      </w:r>
      <w:r>
        <w:t>микрокредитная</w:t>
      </w:r>
      <w:r>
        <w:t xml:space="preserve"> компания «Центр Денежной Помощи-ДОН» к Ахмедову </w:t>
      </w:r>
      <w:r>
        <w:t>Юсиф</w:t>
      </w:r>
      <w:r>
        <w:t xml:space="preserve"> </w:t>
      </w:r>
      <w:r>
        <w:t>Ахмедага</w:t>
      </w:r>
      <w:r>
        <w:t xml:space="preserve"> </w:t>
      </w:r>
      <w:r>
        <w:t>Оглы</w:t>
      </w:r>
      <w:r>
        <w:t xml:space="preserve"> о взыскании задолженности по договору займа, расходов по оплате государственной пошлины, расходов на оказание юридической помощи – у</w:t>
      </w:r>
      <w:r>
        <w:t>довлетворить.</w:t>
      </w:r>
    </w:p>
    <w:p w:rsidR="00A77B3E">
      <w:r>
        <w:t xml:space="preserve">Взыскать с Ахмедова </w:t>
      </w:r>
      <w:r>
        <w:t>Юсиф</w:t>
      </w:r>
      <w:r>
        <w:t xml:space="preserve"> </w:t>
      </w:r>
      <w:r>
        <w:t>Ахмедага</w:t>
      </w:r>
      <w:r>
        <w:t xml:space="preserve"> </w:t>
      </w:r>
      <w:r>
        <w:t>Оглы</w:t>
      </w:r>
      <w:r>
        <w:t xml:space="preserve">, паспортные данные, в пользу общества с ограниченной ответственностью </w:t>
      </w:r>
      <w:r>
        <w:t>микрокредитная</w:t>
      </w:r>
      <w:r>
        <w:t xml:space="preserve"> компания «Центр Денежной Помощи –ДОН», расположенного по адресу: адрес, ОГРН 1132932002455, ИНН телефон, КПП телефон, </w:t>
      </w:r>
      <w:r>
        <w:t xml:space="preserve">БИК телефон, р/с 40701810817090000024, </w:t>
      </w:r>
      <w:r>
        <w:t>кор.счет</w:t>
      </w:r>
      <w:r>
        <w:t xml:space="preserve"> 30101810100000000752, БИК телефон, Санкт-Петербургский филиал «Банк СГБ» задолженность по договору займа №1СДДН000055 от 23.01.2019 г. заключенному между обществом с ограниченной ответственностью </w:t>
      </w:r>
      <w:r>
        <w:t>микрокредитн</w:t>
      </w:r>
      <w:r>
        <w:t>ая</w:t>
      </w:r>
      <w:r>
        <w:t xml:space="preserve"> компания «Центр Денежной Помощи –ДОН» и Ахмедовым Ю.А.-о. за период с 23.02.2019 г. по 20.04.2022 г. в размере сумма, расходы на оказание юридической помощи в размере сумма, сумму государственной пошлины в размере сумма.</w:t>
      </w:r>
    </w:p>
    <w:p w:rsidR="00A77B3E">
      <w:r>
        <w:t xml:space="preserve">Ответчик вправе подать мировому </w:t>
      </w:r>
      <w:r>
        <w:t xml:space="preserve">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</w:t>
      </w:r>
      <w:r>
        <w:t xml:space="preserve">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</w:t>
      </w:r>
      <w:r>
        <w:t xml:space="preserve">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</w:t>
      </w:r>
      <w:r>
        <w:t xml:space="preserve">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</w:t>
      </w:r>
      <w:r>
        <w:t>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  <w:t xml:space="preserve">              А.С. Суходолов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D"/>
    <w:rsid w:val="00A77B3E"/>
    <w:rsid w:val="00A83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