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2-0107/85/2026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 xml:space="preserve">(резолютивная часть) </w:t>
      </w:r>
    </w:p>
    <w:p w:rsidR="00A77B3E">
      <w:r>
        <w:t xml:space="preserve">дата         </w:t>
      </w:r>
      <w:r>
        <w:tab/>
      </w:r>
      <w:r>
        <w:tab/>
        <w:t xml:space="preserve">                                                                       адрес</w:t>
      </w:r>
    </w:p>
    <w:p w:rsidR="00A77B3E">
      <w:r>
        <w:t xml:space="preserve">Мировой судья судебного участка № 85 </w:t>
      </w:r>
      <w:r>
        <w:t xml:space="preserve">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</w:t>
      </w:r>
    </w:p>
    <w:p w:rsidR="00A77B3E">
      <w:r>
        <w:t xml:space="preserve">при помощнике  - </w:t>
      </w:r>
      <w:r>
        <w:t>фио</w:t>
      </w:r>
      <w:r>
        <w:t xml:space="preserve">,    </w:t>
      </w:r>
    </w:p>
    <w:p w:rsidR="00A77B3E">
      <w:r>
        <w:t xml:space="preserve">рассмотрев в открытом судебном заседании гражданское дело по иску </w:t>
      </w:r>
      <w:r>
        <w:t>фио</w:t>
      </w:r>
      <w:r>
        <w:t xml:space="preserve"> к </w:t>
      </w:r>
      <w:r>
        <w:t>фио</w:t>
      </w:r>
      <w:r>
        <w:t xml:space="preserve"> о защите прав потребителя в связи с нарушение</w:t>
      </w:r>
      <w:r>
        <w:t>м срока оказания услуг.</w:t>
      </w:r>
    </w:p>
    <w:p w:rsidR="00A77B3E">
      <w:r>
        <w:t xml:space="preserve">Руководствуясь статьями 194-199, 233, 321 Гражданского процессуального кодекса Российской Федерации, – </w:t>
      </w:r>
    </w:p>
    <w:p w:rsidR="00A77B3E">
      <w:r>
        <w:t>Р Е Ш И Л:</w:t>
      </w:r>
    </w:p>
    <w:p w:rsidR="00A77B3E">
      <w:r>
        <w:t xml:space="preserve">Исковые требования </w:t>
      </w:r>
      <w:r>
        <w:t>фио</w:t>
      </w:r>
      <w:r>
        <w:t xml:space="preserve"> к </w:t>
      </w:r>
      <w:r>
        <w:t>фио</w:t>
      </w:r>
      <w:r>
        <w:t xml:space="preserve"> о защите прав потребителя в связи с нарушением срока оказания услуг – удовлетворить.   </w:t>
      </w:r>
    </w:p>
    <w:p w:rsidR="00A77B3E">
      <w:r>
        <w:t xml:space="preserve">Взыскать с </w:t>
      </w:r>
      <w:r>
        <w:t>фио</w:t>
      </w:r>
      <w:r>
        <w:t>, ИНН</w:t>
      </w:r>
      <w:r>
        <w:t xml:space="preserve">, СНИЛС телефон, адрес регистрации: адрес, в пользу </w:t>
      </w:r>
      <w:r>
        <w:t>фио</w:t>
      </w:r>
      <w:r>
        <w:t>, паспортные данные, к/</w:t>
      </w:r>
      <w:r>
        <w:t>п</w:t>
      </w:r>
      <w:r>
        <w:t xml:space="preserve"> телефон, адрес регистрации: адрес, адрес, </w:t>
      </w:r>
      <w:r>
        <w:t>денежные средства в размере сумма, неустойку за период с дата по дата в размере сумма, компе</w:t>
      </w:r>
      <w:r>
        <w:t>нсацию морального вреда в размере сумма</w:t>
      </w:r>
    </w:p>
    <w:p w:rsidR="00A77B3E">
      <w:r>
        <w:t xml:space="preserve">Взыскать с </w:t>
      </w:r>
      <w:r>
        <w:t>фио</w:t>
      </w:r>
      <w:r>
        <w:t>, ИНН</w:t>
      </w:r>
      <w:r>
        <w:t xml:space="preserve">, СНИЛС телефон, адрес регистрации: адрес, в пользу </w:t>
      </w:r>
      <w:r>
        <w:t>фио</w:t>
      </w:r>
      <w:r>
        <w:t>, паспортные данные, к/</w:t>
      </w:r>
      <w:r>
        <w:t>п</w:t>
      </w:r>
      <w:r>
        <w:t xml:space="preserve"> телефон, адрес регистрации: адрес, адрес, </w:t>
      </w:r>
      <w:r>
        <w:t>штраф за несоблюдение требований потребителя в разме</w:t>
      </w:r>
      <w:r>
        <w:t>ре сумма</w:t>
      </w:r>
    </w:p>
    <w:p w:rsidR="00A77B3E">
      <w:r>
        <w:t xml:space="preserve">Взыскать с </w:t>
      </w:r>
      <w:r>
        <w:t>фио</w:t>
      </w:r>
      <w:r>
        <w:t>, ИНН</w:t>
      </w:r>
      <w:r>
        <w:t>, СНИЛС телефон, адрес регистрации: адрес, в доход государственного бюджета (к/</w:t>
      </w:r>
      <w:r>
        <w:t>сч</w:t>
      </w:r>
      <w:r>
        <w:t>: 03100643000000018500, р/с 40102810445370000059, наименование банка – получателя ОКЦ № 7 ЮГУ России//УФК по адрес, БИК: телефон, Казн</w:t>
      </w:r>
      <w:r>
        <w:t xml:space="preserve">ачейство России (ФНС РОССИИ), ИНН получателя </w:t>
      </w:r>
      <w:r>
        <w:t>платежа:телефон</w:t>
      </w:r>
      <w:r>
        <w:t>, КПП: телефон, КБК  18210803010011060110, ОКТМО 35523000) судебные расходы по оплате государственной пошлины в размере сумма.</w:t>
      </w:r>
    </w:p>
    <w:p w:rsidR="00A77B3E">
      <w:r>
        <w:t>Ответчик вправе подать в суд, принявший заочное решение, заявление об</w:t>
      </w:r>
      <w:r>
        <w:t xml:space="preserve">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</w:t>
      </w:r>
      <w:r>
        <w:t>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</w:t>
      </w:r>
      <w:r>
        <w:t>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>Решен</w:t>
      </w:r>
      <w:r>
        <w:t xml:space="preserve">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</w:t>
      </w:r>
      <w:r>
        <w:t>дья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</w:t>
      </w:r>
      <w:r>
        <w:t>авлении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</w:t>
      </w:r>
      <w:r>
        <w:t>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3C6"/>
    <w:rsid w:val="005873C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