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2-0108/85/2026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    </w:t>
      </w:r>
    </w:p>
    <w:p w:rsidR="00A77B3E">
      <w:r>
        <w:t xml:space="preserve">рассмотрев в открытом судебном заседании гражданское дело по иску </w:t>
      </w:r>
      <w:r>
        <w:t>фио</w:t>
      </w:r>
      <w:r>
        <w:t xml:space="preserve"> к </w:t>
      </w:r>
      <w:r>
        <w:t>фио</w:t>
      </w:r>
      <w:r>
        <w:t xml:space="preserve"> </w:t>
      </w:r>
      <w:r>
        <w:t xml:space="preserve">о возмещении ущерба, причиненного в результате дорожно-транспортного происшествия, -  </w:t>
      </w:r>
    </w:p>
    <w:p w:rsidR="00A77B3E">
      <w:r>
        <w:t xml:space="preserve">Руководствуясь </w:t>
      </w:r>
      <w:r>
        <w:t>ст.ст</w:t>
      </w:r>
      <w:r>
        <w:t>. 194 – 199 ГПК РФ, -</w:t>
      </w:r>
    </w:p>
    <w:p w:rsidR="00A77B3E">
      <w:r>
        <w:t>РЕШИЛ:</w:t>
      </w:r>
    </w:p>
    <w:p w:rsidR="00A77B3E">
      <w:r>
        <w:t xml:space="preserve">Исковое заявление </w:t>
      </w:r>
      <w:r>
        <w:t>фио</w:t>
      </w:r>
      <w:r>
        <w:t xml:space="preserve"> – удовлетворить.   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место жительства: адрес, в пользу </w:t>
      </w:r>
      <w:r>
        <w:t>фио</w:t>
      </w:r>
      <w:r>
        <w:t>, паспортные данные, СНИЛС: телефон, место жительства: адрес,  денежные средства, возмещение ущерба, причиненного в результате дорожно-транспортного происшествия,  в размере сумма, компенсацию расходов по оплате услуг эксперта в размере сумма, с</w:t>
      </w:r>
      <w:r>
        <w:t>удебные расходы в размере сумма, государственную пошлину в размере сумма, а всего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 xml:space="preserve">Ответчиком </w:t>
      </w:r>
      <w:r>
        <w:t>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</w:t>
      </w:r>
      <w:r>
        <w:t>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</w:t>
      </w:r>
      <w:r>
        <w:t xml:space="preserve">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</w:t>
      </w:r>
      <w:r>
        <w:t>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</w:t>
      </w:r>
      <w:r>
        <w:t>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</w:t>
      </w:r>
      <w:r>
        <w:t xml:space="preserve">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</w:t>
      </w:r>
      <w:r>
        <w:t>решения суда, если лица, участвующие в деле, их представители не п</w:t>
      </w:r>
      <w:r>
        <w:t>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DF"/>
    <w:rsid w:val="00A77B3E"/>
    <w:rsid w:val="00FB3F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