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7</w:t>
      </w:r>
    </w:p>
    <w:p w:rsidR="00A77B3E"/>
    <w:p w:rsidR="00A77B3E">
      <w:r>
        <w:t>№ 2-85-414/2023</w:t>
      </w:r>
    </w:p>
    <w:p w:rsidR="00A77B3E"/>
    <w:p w:rsidR="00A77B3E" w:rsidP="00ED5074">
      <w:pPr>
        <w:jc w:val="center"/>
      </w:pPr>
      <w:r>
        <w:t>РЕШЕНИЕ</w:t>
      </w:r>
    </w:p>
    <w:p w:rsidR="00A77B3E" w:rsidP="00ED5074">
      <w:pPr>
        <w:jc w:val="center"/>
      </w:pPr>
      <w:r>
        <w:t>ИМЕНЕМ РОССИЙСКОЙ ФЕДЕРАЦИИ</w:t>
      </w:r>
    </w:p>
    <w:p w:rsidR="00A77B3E"/>
    <w:p w:rsidR="00A77B3E">
      <w:r>
        <w:t>14 сентября 2023 года                                                                 г. Судак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</w:t>
      </w:r>
      <w:r>
        <w:t>Крым      Суходолов А.С.,</w:t>
      </w:r>
    </w:p>
    <w:p w:rsidR="00A77B3E">
      <w:r>
        <w:t xml:space="preserve">при помощнике:                                         </w:t>
      </w:r>
      <w:r>
        <w:t>фио</w:t>
      </w:r>
      <w:r>
        <w:t>,</w:t>
      </w:r>
    </w:p>
    <w:p w:rsidR="00A77B3E">
      <w:r>
        <w:t xml:space="preserve">с участием истца                                        </w:t>
      </w:r>
      <w:r>
        <w:t>Крупецкова</w:t>
      </w:r>
      <w:r>
        <w:t xml:space="preserve"> В.Н.,</w:t>
      </w:r>
    </w:p>
    <w:p w:rsidR="00A77B3E">
      <w:r>
        <w:t xml:space="preserve">представителя ответчика ОСП по г. Судаку, ГУФССП по Республике Крым и адрес – </w:t>
      </w:r>
      <w:r>
        <w:t>Мухтеримовой</w:t>
      </w:r>
      <w:r>
        <w:t xml:space="preserve"> Д.С.</w:t>
      </w:r>
    </w:p>
    <w:p w:rsidR="00A77B3E">
      <w:r>
        <w:t>р</w:t>
      </w:r>
      <w:r>
        <w:t xml:space="preserve">ассмотрев в открытом судебном заседании в помещении судебного участка гражданское дело по исковому заявлению </w:t>
      </w:r>
      <w:r>
        <w:t>Крупецкова</w:t>
      </w:r>
      <w:r>
        <w:t xml:space="preserve"> Виктора Николаевича к судебному приставу-исполнителю ОСП ГУ ФССП России по Республике Крым по г. Судаку </w:t>
      </w:r>
      <w:r>
        <w:t>Мухтеримовой</w:t>
      </w:r>
      <w:r>
        <w:t xml:space="preserve"> Д.С., ФССП России, </w:t>
      </w:r>
      <w:r>
        <w:t>ГУ ФССП по Республике Крым, РНКБ (ПАО), третье лицо – ГУП РК «</w:t>
      </w:r>
      <w:r>
        <w:t>Крымэнерго</w:t>
      </w:r>
      <w:r>
        <w:t>» в лице Судакского РОЭ о взыскании незаконно удержанных денежных средств, расходов по уплате государственной пошлины, морального вреда,</w:t>
      </w:r>
    </w:p>
    <w:p w:rsidR="00A77B3E">
      <w:r>
        <w:t xml:space="preserve">руководствуясь </w:t>
      </w:r>
      <w:r>
        <w:t>ст.ст</w:t>
      </w:r>
      <w:r>
        <w:t>. 194-199 ГПК РФ, -</w:t>
      </w:r>
    </w:p>
    <w:p w:rsidR="00A77B3E"/>
    <w:p w:rsidR="00A77B3E" w:rsidP="00ED5074">
      <w:pPr>
        <w:jc w:val="center"/>
      </w:pPr>
      <w:r>
        <w:t>РЕШИЛ:</w:t>
      </w:r>
    </w:p>
    <w:p w:rsidR="00A77B3E"/>
    <w:p w:rsidR="00A77B3E">
      <w:r>
        <w:t xml:space="preserve">28.06.2023 </w:t>
      </w:r>
      <w:r>
        <w:t>Крупецков</w:t>
      </w:r>
      <w:r>
        <w:t xml:space="preserve"> В.Н. обратился к мировому судье с иском к судебному приставу-исполнителю ОСП ГУ ФССП России по Республике Крым по г. Судаку </w:t>
      </w:r>
      <w:r>
        <w:t>Мухтеримовой</w:t>
      </w:r>
      <w:r>
        <w:t xml:space="preserve"> Д.С., Российскому национальному коммерческому банку, третье лицо ГУП РК «</w:t>
      </w:r>
      <w:r>
        <w:t>Крымэнерго</w:t>
      </w:r>
      <w:r>
        <w:t>» в лице Суда</w:t>
      </w:r>
      <w:r>
        <w:t xml:space="preserve">кского РОЭ о взыскании с Российской Федерации в лице Федеральной службы судебных приставов Российской Федерации в пользу </w:t>
      </w:r>
      <w:r>
        <w:t>Крупецкова</w:t>
      </w:r>
      <w:r>
        <w:t xml:space="preserve"> В.Н. в счет возмещения  ущерба 6287 руб. 22 коп.; взыскании с Главного управления России по Республике Крым в пользу </w:t>
      </w:r>
      <w:r>
        <w:t>Крупецк</w:t>
      </w:r>
      <w:r>
        <w:t>ова</w:t>
      </w:r>
      <w:r>
        <w:t xml:space="preserve"> В.Н. судебных расходов по уплате госпошлины 397 руб. 12 коп.; о взыскании с ПАО «РНКБ Банк» в пользу </w:t>
      </w:r>
      <w:r>
        <w:t>Крупецкова</w:t>
      </w:r>
      <w:r>
        <w:t xml:space="preserve"> В.Н. в счет возмещения ущерба 45 руб. 63 коп.; о взыскании с ПАО «РНКБ Банк» в пользу </w:t>
      </w:r>
      <w:r>
        <w:t>Крупецкова</w:t>
      </w:r>
      <w:r>
        <w:t xml:space="preserve"> В.Н. судебных расходов по уплате госпошлины</w:t>
      </w:r>
      <w:r>
        <w:t xml:space="preserve"> 2 руб. 88 коп.; о взыскании с ПАО «РНКБ Банк» в пользу </w:t>
      </w:r>
      <w:r>
        <w:t>Крупецкова</w:t>
      </w:r>
      <w:r>
        <w:t xml:space="preserve"> В.Н. морального ущерба в сумме 1368 руб. 90 коп.</w:t>
      </w:r>
    </w:p>
    <w:p w:rsidR="00A77B3E">
      <w:r>
        <w:t>Заявленные требования мотивированы тем, что на основании исполнительного листа, выданного мировым судьей судебного участка № 85 Судакского с</w:t>
      </w:r>
      <w:r>
        <w:t xml:space="preserve">удебного района по делу № 2-85-175/2020 Крым судебным приставом-исполнителем </w:t>
      </w:r>
      <w:r>
        <w:t>Резяпкиным</w:t>
      </w:r>
      <w:r>
        <w:t xml:space="preserve"> В.Ф. отдела судебных приставов по г. Судаку УФССП России по Республике Крым возбуждено исполнительное производство от 26.09.2022 о взыскании с </w:t>
      </w:r>
      <w:r>
        <w:t>Крупецкова</w:t>
      </w:r>
      <w:r>
        <w:t xml:space="preserve"> Виктора Никола</w:t>
      </w:r>
      <w:r>
        <w:t xml:space="preserve">евича задолженности за потребленную электроэнергию в сумме 29 187 рублей 90 копеек, 19.10.2022 г. с банковской карты </w:t>
      </w:r>
      <w:r>
        <w:t xml:space="preserve">РНКБ (ПАО) </w:t>
      </w:r>
      <w:r>
        <w:t>Крупецкова</w:t>
      </w:r>
      <w:r>
        <w:t xml:space="preserve"> В.Н. были списаны денежные средства в сумме 91 руб. 25 коп., 24.10.2022 г. с той же карты сняты сумма, и всего снято </w:t>
      </w:r>
      <w:r>
        <w:t>в счет  погашения долга  6332 (шесть тысяч триста тридцать два) рубля 85 копеек, сумма убытка (ущерба) составила – 6332 руб. 85 коп., оплата госпошлины – 400 руб. 00 коп.</w:t>
      </w:r>
    </w:p>
    <w:p w:rsidR="00A77B3E">
      <w:r>
        <w:t xml:space="preserve">Однако, с указанными действиями должностных лиц </w:t>
      </w:r>
      <w:r>
        <w:t>Крупецков</w:t>
      </w:r>
      <w:r>
        <w:t xml:space="preserve"> В.Н. не согласен, в связи с</w:t>
      </w:r>
      <w:r>
        <w:t xml:space="preserve"> чем, просит взыскать с ответчиков сумму ущерба и расходы по оплате госпошлины, указанные в иске.</w:t>
      </w:r>
    </w:p>
    <w:p w:rsidR="00A77B3E">
      <w:r>
        <w:t xml:space="preserve">В  судебном заседании истец полностью поддержал заявленные требования, просил их удовлетворить, представитель ответчика ОСП по г. Судаку ГУФССП по Республике </w:t>
      </w:r>
      <w:r>
        <w:t xml:space="preserve">Крым и адрес – </w:t>
      </w:r>
      <w:r>
        <w:t>Мухтеримова</w:t>
      </w:r>
      <w:r>
        <w:t xml:space="preserve"> Д.С. иск не признала, указала на отсутствие вины, причинно-следственной связи между действиями судебного пристава-исполнителя ОСП по г. Судаку и причиненными истцу убытками, просила в удовлетворении заявленных требований отказать</w:t>
      </w:r>
      <w:r>
        <w:t>. Представители ФССП России, РНКБ (ПАО), третьего лица – ГУП РК «</w:t>
      </w:r>
      <w:r>
        <w:t>Крымэнерго</w:t>
      </w:r>
      <w:r>
        <w:t xml:space="preserve">» в лице Судакского РОЭ в судебное заседание не явились, извещены надлежащим образом. </w:t>
      </w:r>
    </w:p>
    <w:p w:rsidR="00A77B3E">
      <w:r>
        <w:t>Выслушав пояснения сторон, исследовав материалы дела, оценив в совокупности имеющиеся доказате</w:t>
      </w:r>
      <w:r>
        <w:t>льства по делу, суд считает, что исковые требования не подлежат удовлетворению по следующим основаниям.</w:t>
      </w:r>
    </w:p>
    <w:p w:rsidR="00A77B3E">
      <w:r>
        <w:t>Согласно статье 45 Конституции Российской Федерации государственная защита прав и свобод человека и гражданина в Российской Федерации гарантируется. Каж</w:t>
      </w:r>
      <w:r>
        <w:t>дый вправе защищать свои права и свободы всеми способами, не запрещенными законом.</w:t>
      </w:r>
    </w:p>
    <w:p w:rsidR="00A77B3E">
      <w:r>
        <w:t xml:space="preserve">В силу статьи 15 ГК РФ под убытками понимаются расходы, которые лицо, чье право нарушено, произвело или должно будет произвести для восстановления нарушенного права, утрата </w:t>
      </w:r>
      <w:r>
        <w:t>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A77B3E">
      <w:r>
        <w:t>В соответствии со статьей 16 ГК РФ убытки, причиненн</w:t>
      </w:r>
      <w:r>
        <w:t>ые гражданину или юридическому лицу в результате незаконных действий (бездействия) государственных органов, органов местного самоуправления или должностных лиц этих органов, подлежат возмещению Российской Федерацией, соответствующим субъектом Российской Фе</w:t>
      </w:r>
      <w:r>
        <w:t>дерации или муниципальным образованием.</w:t>
      </w:r>
    </w:p>
    <w:p w:rsidR="00A77B3E">
      <w:r>
        <w:t>По общему правилу, установленному пунктами 1 и 2 статьи 1064 ГК РФ, ответственность за причинение ущерба возлагается на лицо, причинившее ущерб, если оно не докажет отсутствие своей вины. Обязанность по возмещению вр</w:t>
      </w:r>
      <w:r>
        <w:t xml:space="preserve">еда в силу статьи 1069 ГК РФ может быть возложена на лиц, не являющихся </w:t>
      </w:r>
      <w:r>
        <w:t>причинителями</w:t>
      </w:r>
      <w:r>
        <w:t xml:space="preserve"> вреда.</w:t>
      </w:r>
    </w:p>
    <w:p w:rsidR="00A77B3E">
      <w:r>
        <w:t xml:space="preserve">Как установлено и подтверждено материалами дела, 17.06.2020 </w:t>
      </w:r>
      <w:r>
        <w:t>и.о</w:t>
      </w:r>
      <w:r>
        <w:t>. мирового судьи судебного участка № 85 мировым судьей судебного участка № 86 Судакского судебного р</w:t>
      </w:r>
      <w:r>
        <w:t>айона было вынесено решение по делу № 2-85-175/2020 в пользу ГУП РК «</w:t>
      </w:r>
      <w:r>
        <w:t>Крымэнерго</w:t>
      </w:r>
      <w:r>
        <w:t xml:space="preserve">» о взыскании задолженности по оплате за потребленную электроэнергию с </w:t>
      </w:r>
      <w:r>
        <w:t>Крупецкова</w:t>
      </w:r>
      <w:r>
        <w:t xml:space="preserve"> В.Н.. (л.д. 95-97, дело №2-85-175/2020). Данное решение было обжаловано </w:t>
      </w:r>
      <w:r>
        <w:t>Крупецковым</w:t>
      </w:r>
      <w:r>
        <w:t xml:space="preserve"> В.Н. Так, А</w:t>
      </w:r>
      <w:r>
        <w:t xml:space="preserve">пелляционным определением Судакского городского суда от 22.08.2022 и определением Четвертого кассационного суда от 20.01.2023, решение </w:t>
      </w:r>
      <w:r>
        <w:t>и.о</w:t>
      </w:r>
      <w:r>
        <w:t xml:space="preserve">. мирового судьи судебного участка </w:t>
      </w:r>
      <w:r>
        <w:t>№ 85 мирового судьи судебного участка № 86 Судакского судебного района оставлено бе</w:t>
      </w:r>
      <w:r>
        <w:t>з изменений (л.д. 205-206; 222-225 дело №2-85-175/2020).</w:t>
      </w:r>
    </w:p>
    <w:p w:rsidR="00A77B3E">
      <w:r>
        <w:t xml:space="preserve">22.08.2022 мировым судьей судебного участка № 85 Судакского судебного района выдан исполнительный лист по делу № 2-85-175/2022 о взыскании с </w:t>
      </w:r>
      <w:r>
        <w:t>Крупецкова</w:t>
      </w:r>
      <w:r>
        <w:t xml:space="preserve"> В.Н. (г.Судак. адрес) в пользу ГУП РК «</w:t>
      </w:r>
      <w:r>
        <w:t>Крымэнер</w:t>
      </w:r>
      <w:r>
        <w:t>го</w:t>
      </w:r>
      <w:r>
        <w:t>» задолженности за потребленную электрическую энергию в размере 28143 руб. 90 коп., госпошлины в размере 1044 руб. 00 коп. (л.д. 35).</w:t>
      </w:r>
    </w:p>
    <w:p w:rsidR="00A77B3E">
      <w:r>
        <w:t xml:space="preserve">26.09.2022 судебным приставом-исполнителем ОСП по г. Судаку вынесено постановление о возбуждении исполнительного производства (л.д. 61). </w:t>
      </w:r>
    </w:p>
    <w:p w:rsidR="00A77B3E">
      <w:r>
        <w:t>В соответствии со статьей 2 Федерального закона от 02.10.2007 № 229-ФЗ «Об исполнительном производстве», задачами испо</w:t>
      </w:r>
      <w:r>
        <w:t>лнительного производства являются правильное и своевременно исполнение судебных актов, актов других органов и должностных лиц, а в предусмотренных законодательством Российской Федерации случаях исполнение иных документов в целях защиты нарушенных прав, сво</w:t>
      </w:r>
      <w:r>
        <w:t>бод и законных интересов граждан и организаций, а также в целях обеспечения исполнения обязательств по международным договорам Российской Федерации.</w:t>
      </w:r>
    </w:p>
    <w:p w:rsidR="00A77B3E">
      <w:r>
        <w:t xml:space="preserve">Исполнительный документ соответствует ст. 13 Федерального закона от 02.10.2007 № 229-ФЗ «Об исполнительном </w:t>
      </w:r>
      <w:r>
        <w:t xml:space="preserve">производстве» требованиям, предъявляемым к исполнительным документам, срок предъявления документа к исполнению не истек. </w:t>
      </w:r>
    </w:p>
    <w:p w:rsidR="00A77B3E">
      <w:r>
        <w:t>В соответствии с ч. 1 ст. 68 Федерального закона от 02.10.2007 № 229-ФЗ «Об исполнительном производстве», мерами принудительного испол</w:t>
      </w:r>
      <w:r>
        <w:t>нения являются действия, указанные в исполнительном документе, или действия, совершаемые судебным приставом-исполнителем в целях получения с должника имущества, в том числе денежных средств, подлежащего взысканию по исполнительному документу.</w:t>
      </w:r>
    </w:p>
    <w:p w:rsidR="00A77B3E">
      <w:r>
        <w:t>В связи с неи</w:t>
      </w:r>
      <w:r>
        <w:t xml:space="preserve">сполнением требований исполнительного документа в добровольный срок, 18.10.2022 судебным приставом-исполнителем вынесено постановление об обращении взыскания на денежные средства должника </w:t>
      </w:r>
      <w:r>
        <w:t>Крупецкова</w:t>
      </w:r>
      <w:r>
        <w:t xml:space="preserve"> В.Н., находящиеся в банке или иной кредитной организации </w:t>
      </w:r>
      <w:r>
        <w:t>(ПАО РНКБ Банк) (л.д. 60). На основании указанного постановления произведено списание денежных средств с указанного в постановлении счета.</w:t>
      </w:r>
    </w:p>
    <w:p w:rsidR="00A77B3E">
      <w:r>
        <w:t>Вопреки позиции истца, а также представителя ответчика при исполнении Банком условий Соглашения о порядке электронног</w:t>
      </w:r>
      <w:r>
        <w:t xml:space="preserve">о документооборота и исполнении запроса судебного-пристава-исполнителя, суд не усматривает каких-либо нарушений со стороны Банка, предоставившего имеющуюся информацию в отношении лица, имеющего счета в Банке. Обработка электронных запросов ФССП происходит </w:t>
      </w:r>
      <w:r>
        <w:t>автоматически, без участия сотрудников Банка. При этом, указанные в запросе данные об ИНН должника, о его месте рождения и месте жительства, не является признаком, по которому Банку надлежит осуществлять поиск и идентификацию должников. Сведений о том, что</w:t>
      </w:r>
      <w:r>
        <w:t xml:space="preserve"> Банком судебному приставу-исполнителю представлена некорректная либо недостоверная информация материалы дела не содержат.</w:t>
      </w:r>
    </w:p>
    <w:p w:rsidR="00A77B3E">
      <w:r>
        <w:t>Доводы истца о незаконности действий ответчика РНКБ (ПАО) по списанию денежных средств с его счета также не могут быть приняты судом,</w:t>
      </w:r>
      <w:r>
        <w:t xml:space="preserve"> как основанные на ошибочном толковании норм права.</w:t>
      </w:r>
    </w:p>
    <w:p w:rsidR="00A77B3E">
      <w:r>
        <w:t>Материалами дела подтверждено, что 18.10.2022 года судебным приставом-исполнителем ОСП по г. Судаку вынесено постановление, содержащие предписание Банку обратить взыскание на денежные средства находящиеся</w:t>
      </w:r>
      <w:r>
        <w:t xml:space="preserve"> на конкретном счете должника.</w:t>
      </w:r>
    </w:p>
    <w:p w:rsidR="00A77B3E">
      <w:r>
        <w:t>Согласно ст. 6 Федерального закона "Об исполнительном производстве"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</w:t>
      </w:r>
      <w:r>
        <w:t>лежат неукоснительному выполнению на всей территории Российской Федерации. В случае невыполнения законных требований судебного пристава-исполнителя он применяет меры, предусмотренные данным Федеральным законом.</w:t>
      </w:r>
    </w:p>
    <w:p w:rsidR="00A77B3E">
      <w:r>
        <w:t>В силу ст. ст. 7, 8 Федерального закона "Об и</w:t>
      </w:r>
      <w:r>
        <w:t>сполнительном производстве" банк также относится к организации, обязанной исполнять требования, содержащиеся в судебных актах, актах других органов и должностных лиц.</w:t>
      </w:r>
    </w:p>
    <w:p w:rsidR="00A77B3E">
      <w:r>
        <w:t xml:space="preserve">Статья 70 вышеуказанного закона, которой предусмотрена обязанность банка незамедлительно </w:t>
      </w:r>
      <w:r>
        <w:t>исполнить содержащиеся в постановлении судебного пристава-исполнителя требования о взыскании денежных средств, носит императивный характер. Не исполнить исполнительный документ или постановление судебного пристава-исполнителя полностью банк или иная кредит</w:t>
      </w:r>
      <w:r>
        <w:t>ная организация может в случае отсутствия на счетах должника денежных средств либо в случае, когда на денежные средства, находящиеся на указанных счетах, наложен арест или когда в порядке, установленном законом, приостановлены операции с денежными средства</w:t>
      </w:r>
      <w:r>
        <w:t>ми, либо в иных случаях, предусмотренных федеральным законом.</w:t>
      </w:r>
    </w:p>
    <w:p w:rsidR="00A77B3E">
      <w:r>
        <w:t>Оснований полагать, что постановление судебного пристава-исполнителя об обращении взыскания на денежные средства являлось незаконным у Банка не было. Списания со счета истца производились Банком</w:t>
      </w:r>
      <w:r>
        <w:t xml:space="preserve"> именно по постановлению судебного пристава-исполнителя, которые исполнять ответчик обязан в силу норм закона указанных выше.</w:t>
      </w:r>
    </w:p>
    <w:p w:rsidR="00A77B3E">
      <w:r>
        <w:t>При таких обстоятельствах, суд приходит к выводу о том, что действия РНКБ (ПАО) по списанию денежных средств со счета истца на осн</w:t>
      </w:r>
      <w:r>
        <w:t>овании постановления судебного пристава-исполнителя, не противоречат требованиям действующего законодательства.</w:t>
      </w:r>
    </w:p>
    <w:p w:rsidR="00A77B3E">
      <w:r>
        <w:t>В п. 1 ст. 15 Гражданского кодекса РФ предусмотрено, что лицо, право которого нарушено, может требовать полного возмещения причиненных ему убытк</w:t>
      </w:r>
      <w:r>
        <w:t>ов, если законом или договором не предусмотрено возмещение убытков в меньшем размере. В соответствии с пунктом 2 статьи 15 Гражданского кодекса под убытками понимаются расходы, которые лицо, чье право нарушено, произвело или должно будет произвести для вос</w:t>
      </w:r>
      <w:r>
        <w:t>становления нарушенного права, утрата или повреждение его имущества (реальный ущерб), а также не 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A77B3E">
      <w:r>
        <w:t>Как разъяснен</w:t>
      </w:r>
      <w:r>
        <w:t>о в пункте 82 постановления Пленума Верховного Суда Российской Федерации от 17.11.2015 № 50 «О применении судами законодательства при рассмотрении некоторых вопросов, возникающих в ходе исполнительного производства» по делам о возмещении вреда суд должен у</w:t>
      </w:r>
      <w:r>
        <w:t xml:space="preserve">становить факт причинения вреда, вину </w:t>
      </w:r>
      <w:r>
        <w:t>причинителя</w:t>
      </w:r>
      <w:r>
        <w:t xml:space="preserve"> вреда и причинно-следственную связь между </w:t>
      </w:r>
      <w:r>
        <w:t xml:space="preserve">незаконными действиями (бездействием) судебного пристава-исполнителя и причинением вреда. </w:t>
      </w:r>
    </w:p>
    <w:p w:rsidR="00A77B3E">
      <w:r>
        <w:t>В силу статьи 16 Гражданского кодекса Российской Федерации убытки, причин</w:t>
      </w:r>
      <w:r>
        <w:t>енные гражданину или юридическому лицу в результате незаконных действий (бездействия) государственных органов, органов местного самоуправления или должностных лиц этих органов, в том числе издания не соответствующего закону или иному правовому акту акта го</w:t>
      </w:r>
      <w:r>
        <w:t>сударственного органа или органа местного самоуправления, подлежат возмещению Российской Федерацией, соответствующим субъектом Российской Федерации или муниципальным образованием.</w:t>
      </w:r>
    </w:p>
    <w:p w:rsidR="00A77B3E">
      <w:r>
        <w:t>Согласно статье 1069 Гражданского кодекса Российской Федерации, вред, причин</w:t>
      </w:r>
      <w:r>
        <w:t>енный гражданину или юридическому лицу в результате незаконных действий (бездействия) государственных органов, органов местного самоуправления либо должностных лиц этих органов, в том числе в результате издания не соответствующего закону или иному правовом</w:t>
      </w:r>
      <w:r>
        <w:t>у акту акта государственного органа или органа местного самоуправления, подлежит возмещению. Вред возмещается за счет соответственно казны Российской Федерации, казны субъекта Российской Федерации или казны муниципального образования.</w:t>
      </w:r>
    </w:p>
    <w:p w:rsidR="00A77B3E">
      <w:r>
        <w:t>Возмещение убытков яв</w:t>
      </w:r>
      <w:r>
        <w:t>ляется мерой гражданско-правовой ответственности, поэтому лицо, требующее возмещения убытков, должно доказать наличие в совокупности следующих обстоятельств: наличие у него законных прав или интересов, факт нарушения имеющихся у него законных прав или инте</w:t>
      </w:r>
      <w:r>
        <w:t>ресов, наличие и размер понесенных убытков, причинную связь между нарушением права и возникшими убытками.</w:t>
      </w:r>
    </w:p>
    <w:p w:rsidR="00A77B3E">
      <w:r>
        <w:t>Требование о взыскании убытков может быть удовлетворено только при установлении в совокупности всех указанных обстоятельств.</w:t>
      </w:r>
    </w:p>
    <w:p w:rsidR="00A77B3E">
      <w:r>
        <w:t>Так, на основании, вступи</w:t>
      </w:r>
      <w:r>
        <w:t xml:space="preserve">вшего в законную силу решения от 17.06.2020 по делу № 2-85-175/2020, 22.08.2022 мировым судьей судебного участка № 85 Судакского судебного района выдан взыскателю исполнительный лист о взыскании с </w:t>
      </w:r>
      <w:r>
        <w:t>Крупецкова</w:t>
      </w:r>
      <w:r>
        <w:t xml:space="preserve"> В.Н. (г.Судак. адрес) в пользу ГУП РК «</w:t>
      </w:r>
      <w:r>
        <w:t>Крымэнерг</w:t>
      </w:r>
      <w:r>
        <w:t>о</w:t>
      </w:r>
      <w:r>
        <w:t xml:space="preserve">» задолженности за потребленную электрическую энергию в размере 28143 руб. 90 коп., госпошлины в размере 1044 руб. 00 коп.; 26.09.2022 на основании указанного решения возбуждено исполнительное производство. </w:t>
      </w:r>
    </w:p>
    <w:p w:rsidR="00A77B3E">
      <w:r>
        <w:t xml:space="preserve">Изложенные в исковом заявлении </w:t>
      </w:r>
      <w:r>
        <w:t>Крупецкова</w:t>
      </w:r>
      <w:r>
        <w:t xml:space="preserve"> В.Н. </w:t>
      </w:r>
      <w:r>
        <w:t xml:space="preserve">требования о взыскании денежных средств с ответчиков сводятся к несогласию с судебным решением  от 17.06.2020 по делу № 2-85-175/2020. </w:t>
      </w:r>
    </w:p>
    <w:p w:rsidR="00A77B3E">
      <w:r>
        <w:t>Иных доводов, обосновывающих требования истца о взыскании с Российской Федерации в лице Федеральной службы судебных прис</w:t>
      </w:r>
      <w:r>
        <w:t xml:space="preserve">тавов Российской Федерации в пользу </w:t>
      </w:r>
      <w:r>
        <w:t>Крупецкова</w:t>
      </w:r>
      <w:r>
        <w:t xml:space="preserve"> В.Н. в счет возмещения  ущерба 6287 руб. 22 коп.; взыскании с Главного управления России по Республике Крым в пользу </w:t>
      </w:r>
      <w:r>
        <w:t>Крупецкова</w:t>
      </w:r>
      <w:r>
        <w:t xml:space="preserve"> В.Н. судебных расходов по уплате госпошлины 397 руб. 12 коп.; о взыскании с ПАО «</w:t>
      </w:r>
      <w:r>
        <w:t xml:space="preserve">РНКБ Банк» в пользу </w:t>
      </w:r>
      <w:r>
        <w:t>Крупецкова</w:t>
      </w:r>
      <w:r>
        <w:t xml:space="preserve"> В.Н. в счет возмещения ущерба 45 руб. 63 коп.; о взыскании с ПАО «РНКБ Банк» в пользу </w:t>
      </w:r>
      <w:r>
        <w:t>Крупецкова</w:t>
      </w:r>
      <w:r>
        <w:t xml:space="preserve"> В.Н. судебных расходов по уплате госпошлины 2 руб. 88 коп.; о взыскании с ПАО </w:t>
      </w:r>
      <w:r>
        <w:t xml:space="preserve">«РНКБ Банк» в пользу </w:t>
      </w:r>
      <w:r>
        <w:t>Крупецкова</w:t>
      </w:r>
      <w:r>
        <w:t xml:space="preserve"> В.Н. морального ущ</w:t>
      </w:r>
      <w:r>
        <w:t xml:space="preserve">ерба в сумме 1368 руб. 90 коп. исковое заявление и приложенные к нему документы не содержат. </w:t>
      </w:r>
    </w:p>
    <w:p w:rsidR="00A77B3E">
      <w:r>
        <w:t>По состоянию на 14.09.2023 решение от 17.06.2020 по делу № 2-85-175/2020 не отменено.</w:t>
      </w:r>
    </w:p>
    <w:p w:rsidR="00A77B3E">
      <w:r>
        <w:t>В соответствии с ч. 2 ст. 61 ГПК РФ обстоятельства, установленные вступившим</w:t>
      </w:r>
      <w:r>
        <w:t xml:space="preserve"> в законную силу судебным постановлением по ранее рассмотренному делу, обязательны для суда. Указанные обстоятельства не доказываются вновь и не подлежат оспариванию при рассмотрении другого дела, в котором участвуют те же лица, а также в случаях, предусмо</w:t>
      </w:r>
      <w:r>
        <w:t>тренных настоящим Кодексом.</w:t>
      </w:r>
    </w:p>
    <w:p w:rsidR="00A77B3E">
      <w:r>
        <w:t xml:space="preserve">В силу ст. ст. 309, 310 ГК РФ, обязательства должны исполняться надлежащим образом в соответствии с условиями обязательства и требованиям закона, иных правовых актов, а при отсутствии таких условий и требований - в соответствии </w:t>
      </w:r>
      <w:r>
        <w:t>с обычаями делового оборота, односторонний отказ от исполнения обязательств или изменения его условий недопустим, если это не предусмотрено действующим законодательством.</w:t>
      </w:r>
    </w:p>
    <w:p w:rsidR="00A77B3E">
      <w:r>
        <w:t xml:space="preserve">В силу ст. 56 ГПК РФ, каждая из сторон должна доказать те обстоятельства, на которые </w:t>
      </w:r>
      <w:r>
        <w:t>она ссылается как на основания своих требований и возражений.</w:t>
      </w:r>
    </w:p>
    <w:p w:rsidR="00A77B3E">
      <w:r>
        <w:t>Таким образом, оценив представленные сторонами доказательства и учитывая установленные по делу обстоятельства, суд приходит к выводу об отсутствии оснований для удовлетворения искового заявления</w:t>
      </w:r>
      <w:r>
        <w:t xml:space="preserve"> </w:t>
      </w:r>
      <w:r>
        <w:t>Крупецкого</w:t>
      </w:r>
      <w:r>
        <w:t xml:space="preserve"> В.Н.</w:t>
      </w:r>
    </w:p>
    <w:p w:rsidR="00A77B3E">
      <w:r>
        <w:t xml:space="preserve">На основании изложенного, руководствуясь ст.ст.194-199 Гражданского процессуального кодекса Российской Федерации, - </w:t>
      </w:r>
    </w:p>
    <w:p w:rsidR="00A77B3E"/>
    <w:p w:rsidR="00A77B3E" w:rsidP="00ED5074">
      <w:pPr>
        <w:jc w:val="center"/>
      </w:pPr>
      <w:r>
        <w:t>РЕШИЛ:</w:t>
      </w:r>
    </w:p>
    <w:p w:rsidR="00A77B3E"/>
    <w:p w:rsidR="00A77B3E">
      <w:r>
        <w:t xml:space="preserve">В удовлетворении исковых требований </w:t>
      </w:r>
      <w:r>
        <w:t>Крупецкова</w:t>
      </w:r>
      <w:r>
        <w:t xml:space="preserve"> Виктора Николаевича к судебному приставу-исполнителю ОСП ГУ ФССП </w:t>
      </w:r>
      <w:r>
        <w:t xml:space="preserve">России по Республике Крым по г. Судаку </w:t>
      </w:r>
      <w:r>
        <w:t>Мухтеримовой</w:t>
      </w:r>
      <w:r>
        <w:t xml:space="preserve"> Д.С., ФССП России, ГУ ФССП по Республике Крым, РНКБ (ПАО), третье лицо – ГУП РК «</w:t>
      </w:r>
      <w:r>
        <w:t>Крымэнерго</w:t>
      </w:r>
      <w:r>
        <w:t>» в лице Судакского РОЭ о взыскании незаконно удержанных денежных средств, расходов по уплате государственной пош</w:t>
      </w:r>
      <w:r>
        <w:t>лины, морального вреда – отказать в полном объеме.</w:t>
      </w:r>
    </w:p>
    <w:p w:rsidR="00A77B3E">
      <w:r>
        <w:t xml:space="preserve">Решение может быть обжаловано в апелляционном порядке в </w:t>
      </w:r>
      <w:r>
        <w:t>Судакский</w:t>
      </w:r>
      <w:r>
        <w:t xml:space="preserve"> городской суд Республики Крым  через мирового судью судебного участка № 85 Судакского судебного района (городской округ Судак) Республики К</w:t>
      </w:r>
      <w:r>
        <w:t>рым в течение месяца со дня принятия решения суда в окончательной форме.</w:t>
      </w:r>
    </w:p>
    <w:p w:rsidR="00A77B3E"/>
    <w:p w:rsidR="00A77B3E">
      <w:r>
        <w:t>Мотивированное решение в окончательной форме изготовлено 18 сентября 2023 г.</w:t>
      </w:r>
    </w:p>
    <w:p w:rsidR="00A77B3E"/>
    <w:p w:rsidR="00A77B3E"/>
    <w:p w:rsidR="00A77B3E">
      <w:r>
        <w:t>Мировой судья                                              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74"/>
    <w:rsid w:val="00A77B3E"/>
    <w:rsid w:val="00ED50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