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02-0442/85/2022</w:t>
      </w:r>
    </w:p>
    <w:p w:rsidR="00A77B3E">
      <w:r>
        <w:t>Уникальный идентификатор дела: 91MS0085-01-2022-000963-09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18 августа 2022 года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№85 Судакского судебного района (городской округ Судак) Республики Крым Суходолов А.С., </w:t>
      </w:r>
    </w:p>
    <w:p w:rsidR="00A77B3E">
      <w:r>
        <w:t>при помощнике                                                                   – Громове А.Ю.,</w:t>
      </w:r>
    </w:p>
    <w:p w:rsidR="00A77B3E">
      <w:r>
        <w:t>рассмотрев в предварительном судебном з</w:t>
      </w:r>
      <w:r>
        <w:t xml:space="preserve">аседании гражданское дело по иску общества с ограниченной ответственностью микрокредитная компания «Центрофинанс Групп» к </w:t>
      </w:r>
      <w:r>
        <w:t>Верхорубову</w:t>
      </w:r>
      <w:r>
        <w:t xml:space="preserve"> Владимиру Сергеевичу о взыскании задолженности по договору займа, процентов за пользование займом, неустойки, суммы судебн</w:t>
      </w:r>
      <w:r>
        <w:t>ых расходов на уплату государственной пошлины</w:t>
      </w:r>
    </w:p>
    <w:p w:rsidR="00A77B3E">
      <w:r>
        <w:tab/>
        <w:t xml:space="preserve">руководствуясь </w:t>
      </w:r>
      <w:r>
        <w:t>ст.ст</w:t>
      </w:r>
      <w:r>
        <w:t>. 153,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общества с ограниченной ответственностью микрокредитная компания «Центрофинанс Групп» к </w:t>
      </w:r>
      <w:r>
        <w:t>Верхорубову</w:t>
      </w:r>
      <w:r>
        <w:t xml:space="preserve"> Владимиру Сергеевичу - у</w:t>
      </w:r>
      <w:r>
        <w:t>довлетворить частично.</w:t>
      </w:r>
    </w:p>
    <w:p w:rsidR="00A77B3E">
      <w:r>
        <w:t xml:space="preserve">Взыскать с </w:t>
      </w:r>
      <w:r>
        <w:t>Верхорубова</w:t>
      </w:r>
      <w:r>
        <w:t xml:space="preserve"> Владимира Сергеевича, паспортные данные </w:t>
      </w:r>
      <w:r>
        <w:t>в пользу общества с ограниченной ответственностью микрокредитная компания «Центрофинанс Групп» сумму государств</w:t>
      </w:r>
      <w:r>
        <w:t>енной пошлины в размере 400 (четыреста) рублей 00 копеек.</w:t>
      </w:r>
    </w:p>
    <w:p w:rsidR="00A77B3E">
      <w:r>
        <w:t xml:space="preserve">В удовлетворении остальных требований отказать. 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</w:t>
      </w:r>
      <w:r>
        <w:t xml:space="preserve">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</w:t>
      </w:r>
      <w:r>
        <w:t>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</w:t>
      </w:r>
      <w:r>
        <w:t xml:space="preserve">может быть обжаловано в апелляционном порядке в </w:t>
      </w:r>
      <w:r>
        <w:t>Судакский</w:t>
      </w:r>
      <w:r>
        <w:t xml:space="preserve">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0D"/>
    <w:rsid w:val="00A77B3E"/>
    <w:rsid w:val="00AD0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