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02-0452/85/2022</w:t>
      </w:r>
    </w:p>
    <w:p w:rsidR="00A77B3E">
      <w:r>
        <w:t>Уникальный идентификатор дела: 91MS0085-01-2022-000867-06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25 августа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коллекторское агентство «Фабула» к Корякиной Екатерине Александровне о взыскании долга по договору займа, процентов за пользование денежными средствами,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коллекторское агентство «Фабула» к Корякиной Екатерине Александровне о взыскании долга по договору займа, процентов за пользование денежными средствами, расходов по оплате государственной пошлины – удовлетворить.</w:t>
      </w:r>
    </w:p>
    <w:p w:rsidR="00A77B3E">
      <w:r>
        <w:t>Взыскать с Корякиной Екатерины Александровны, паспортные данные в пользу общества с ограниченной ответственностью коллекторское агентство «Фабула» ИНН 1657199916 задолженность по договору микрозайма №1912208092/1 заключенному 28.12.2019 между обществом с ограниченной ответственностью МФК «Вэббанкир» и Корякиной Е.А. за период с 28.12.2019 по 31.03.2021 в размере 24000 (двадцать четыре тысячи) рублей 00 копеек, в том числе: сумму основного долга в размере 8000 (восемь тысяч) рублей 00 копеек, проценты в размере 15257 (пятнадцать тысяч двести пятьдесят семь) рублей 10 копеек, пени в сумме 742 (семьсот сорок два) рубля 90 копеек; а также расходы по уплате государственной пошлины в размере 920 (девятьсот двадцать)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