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02-0673/85/2022</w:t>
      </w:r>
    </w:p>
    <w:p w:rsidR="00A77B3E">
      <w:r>
        <w:t>Уникальный идентификатор дела: 91MS0085-01-2022-001500-47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01 декабря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</w:t>
        <w:tab/>
        <w:tab/>
        <w:tab/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Микрофинансовая компания «Займер» к Борщовой Екатерине Александровне о взыскании задолженности по договору займа, процентов за пользование суммой займа, пени,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Микрофинансовая компания «Займер» к Борщовой Екатерине Александровне о взыскании задолженности по договору займа, процентов за пользование суммой займа, пени, расходов по оплате государственной пошлины – удовлетворить.</w:t>
      </w:r>
    </w:p>
    <w:p w:rsidR="00A77B3E">
      <w:r>
        <w:t>Взыскать с Борщовой Екатерины Александровны, паспортные данные в пользу общества с ограниченной ответственностью Микрофинансовая компания «Займер», юридический адрес: адрес, ИНН/ОГРН: 4205271785/1134205019189 задолженность по договору займа №10467480 от 24.05.2021, заключенному между обществом с ограниченной ответственностью Микрофинансовая компания «Займер» и Борщовой Е.А. в размере 5383,72 рублей, в том числе: сумму займа в размере 3813,98 руб., проценты за 335 дней пользования займом за период с 12.06.2021 по 13.05.2022 в размере 1229,24 руб.; пени за период с 12.06.2021 по 13.05.2022 в размере 340,50 руб.; а также расходы по уплате государственной пошлины в размере 400,00 руб., а всего 5783,72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